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7A702" w14:textId="77777777" w:rsidR="00E869BB" w:rsidRPr="005D17D4" w:rsidRDefault="00E869BB" w:rsidP="002830C6">
      <w:pPr>
        <w:pStyle w:val="Heading1"/>
        <w:ind w:firstLine="360"/>
        <w:rPr>
          <w:rFonts w:eastAsiaTheme="minorEastAsia"/>
        </w:rPr>
      </w:pPr>
      <w:r w:rsidRPr="005D17D4">
        <w:rPr>
          <w:rFonts w:eastAsiaTheme="minorEastAsia"/>
        </w:rPr>
        <w:t>Definitions</w:t>
      </w:r>
    </w:p>
    <w:p w14:paraId="634EC74C" w14:textId="77777777" w:rsidR="007621CE" w:rsidRPr="005D17D4" w:rsidRDefault="007621CE" w:rsidP="00394FA5">
      <w:pPr>
        <w:spacing w:after="240" w:line="360" w:lineRule="auto"/>
        <w:ind w:left="360" w:hanging="36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N,R, df,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FE</m:t>
            </m:r>
          </m:sub>
        </m:sSub>
        <m:r>
          <w:rPr>
            <w:rFonts w:ascii="Cambria Math" w:eastAsiaTheme="minorEastAsia" w:hAnsi="Cambria Math"/>
          </w:rPr>
          <m:t>,k</m:t>
        </m:r>
      </m:oMath>
      <w:r w:rsidRPr="005D17D4">
        <w:rPr>
          <w:rFonts w:eastAsiaTheme="minorEastAsia"/>
        </w:rPr>
        <w:t xml:space="preserve"> </w:t>
      </w:r>
      <w:r w:rsidR="007D50DC">
        <w:rPr>
          <w:rFonts w:eastAsiaTheme="minorEastAsia"/>
        </w:rPr>
        <w:t xml:space="preserve">are </w:t>
      </w:r>
      <w:r w:rsidRPr="005D17D4">
        <w:rPr>
          <w:rFonts w:eastAsiaTheme="minorEastAsia"/>
        </w:rPr>
        <w:t xml:space="preserve">number of observations, </w:t>
      </w:r>
      <w:r w:rsidR="0016421F" w:rsidRPr="005D17D4">
        <w:rPr>
          <w:rFonts w:eastAsiaTheme="minorEastAsia"/>
        </w:rPr>
        <w:t xml:space="preserve">bootstrap replications, </w:t>
      </w:r>
      <w:r w:rsidRPr="005D17D4">
        <w:rPr>
          <w:rFonts w:eastAsiaTheme="minorEastAsia"/>
        </w:rPr>
        <w:t>degrees of freedom of hypothesis</w:t>
      </w:r>
      <w:r w:rsidR="00C67017" w:rsidRPr="005D17D4">
        <w:rPr>
          <w:rFonts w:eastAsiaTheme="minorEastAsia"/>
        </w:rPr>
        <w:t xml:space="preserve">, fixed effect </w:t>
      </w:r>
      <w:r w:rsidR="00266AD5">
        <w:rPr>
          <w:rFonts w:eastAsiaTheme="minorEastAsia"/>
        </w:rPr>
        <w:t xml:space="preserve">(FE) </w:t>
      </w:r>
      <w:r w:rsidR="00C67017" w:rsidRPr="005D17D4">
        <w:rPr>
          <w:rFonts w:eastAsiaTheme="minorEastAsia"/>
        </w:rPr>
        <w:t>dummies</w:t>
      </w:r>
      <w:r w:rsidR="00C415F7" w:rsidRPr="005D17D4">
        <w:rPr>
          <w:rFonts w:eastAsiaTheme="minorEastAsia"/>
        </w:rPr>
        <w:t xml:space="preserve">, </w:t>
      </w:r>
      <w:r w:rsidR="00266AD5">
        <w:rPr>
          <w:rFonts w:eastAsiaTheme="minorEastAsia"/>
        </w:rPr>
        <w:t xml:space="preserve">non-FE </w:t>
      </w:r>
      <w:r w:rsidR="00C415F7" w:rsidRPr="005D17D4">
        <w:rPr>
          <w:rFonts w:eastAsiaTheme="minorEastAsia"/>
        </w:rPr>
        <w:t>independent variables</w:t>
      </w:r>
    </w:p>
    <w:p w14:paraId="6040AB10" w14:textId="77777777" w:rsidR="0057435D" w:rsidRDefault="00000000" w:rsidP="00394FA5">
      <w:pPr>
        <w:spacing w:after="240" w:line="360" w:lineRule="auto"/>
        <w:ind w:left="360" w:hanging="36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57435D" w:rsidRPr="005D17D4">
        <w:rPr>
          <w:rFonts w:eastAsiaTheme="minorEastAsia"/>
        </w:rPr>
        <w:t xml:space="preserve"> number of groups defined by cluster</w:t>
      </w:r>
      <w:r w:rsidR="0016421F" w:rsidRPr="005D17D4">
        <w:rPr>
          <w:rFonts w:eastAsiaTheme="minorEastAsia"/>
        </w:rPr>
        <w:t xml:space="preserve"> variable</w:t>
      </w:r>
      <w:r w:rsidR="0057435D" w:rsidRPr="005D17D4">
        <w:rPr>
          <w:rFonts w:eastAsiaTheme="minorEastAsia"/>
        </w:rPr>
        <w:t xml:space="preserve"> combination </w:t>
      </w:r>
      <m:oMath>
        <m:r>
          <w:rPr>
            <w:rFonts w:ascii="Cambria Math" w:eastAsiaTheme="minorEastAsia" w:hAnsi="Cambria Math"/>
          </w:rPr>
          <m:t>c</m:t>
        </m:r>
      </m:oMath>
    </w:p>
    <w:p w14:paraId="2BEF79B4" w14:textId="77777777" w:rsidR="00226180" w:rsidRPr="005D17D4" w:rsidRDefault="00000000" w:rsidP="00394FA5">
      <w:pPr>
        <w:spacing w:after="240" w:line="360" w:lineRule="auto"/>
        <w:ind w:left="360" w:hanging="36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226180">
        <w:rPr>
          <w:rFonts w:eastAsiaTheme="minorEastAsia"/>
        </w:rPr>
        <w:t xml:space="preserve"> multiplier for cluster variable combination </w:t>
      </w:r>
      <m:oMath>
        <m:r>
          <w:rPr>
            <w:rFonts w:ascii="Cambria Math" w:eastAsiaTheme="minorEastAsia" w:hAnsi="Cambria Math"/>
          </w:rPr>
          <m:t>c</m:t>
        </m:r>
      </m:oMath>
      <w:r w:rsidR="00226180"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>±1×</m:t>
        </m:r>
      </m:oMath>
      <w:r w:rsidR="00226180">
        <w:rPr>
          <w:rFonts w:eastAsiaTheme="minorEastAsia"/>
        </w:rPr>
        <w:t xml:space="preserve"> optional small-sample correction factor</w:t>
      </w:r>
    </w:p>
    <w:p w14:paraId="1D1CAFA8" w14:textId="77777777" w:rsidR="0057435D" w:rsidRPr="005D17D4" w:rsidRDefault="00000000" w:rsidP="00394FA5">
      <w:pPr>
        <w:spacing w:after="240" w:line="360" w:lineRule="auto"/>
        <w:ind w:left="360" w:hanging="360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c</m:t>
            </m:r>
          </m:e>
          <m:sup>
            <m:r>
              <w:rPr>
                <w:rFonts w:ascii="Cambria Math" w:eastAsiaTheme="minorEastAsia" w:hAnsi="Cambria Math"/>
              </w:rPr>
              <m:t>*</m:t>
            </m:r>
          </m:sup>
        </m:sSup>
      </m:oMath>
      <w:r w:rsidR="0057435D" w:rsidRPr="005D17D4">
        <w:rPr>
          <w:rFonts w:eastAsiaTheme="minorEastAsia"/>
        </w:rPr>
        <w:t xml:space="preserve"> index of bootstrapping cluster combination</w:t>
      </w:r>
    </w:p>
    <w:p w14:paraId="708B7B86" w14:textId="77777777" w:rsidR="00FD456D" w:rsidRPr="005D17D4" w:rsidRDefault="00000000" w:rsidP="00FD456D">
      <w:pPr>
        <w:spacing w:after="240" w:line="360" w:lineRule="auto"/>
        <w:ind w:left="360" w:hanging="360"/>
        <w:rPr>
          <w:rFonts w:eastAsiaTheme="minorEastAsia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</w:rPr>
            </m:ctrlPr>
          </m:mPr>
          <m:m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U</m:t>
              </m:r>
            </m:e>
          </m:mr>
          <m:m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  <m:r>
                <w:rPr>
                  <w:rFonts w:ascii="Cambria Math" w:eastAsiaTheme="minorEastAsia" w:hAnsi="Cambria Math"/>
                </w:rPr>
                <m:t>×R</m:t>
              </m:r>
            </m:e>
          </m:mr>
        </m:m>
      </m:oMath>
      <w:r w:rsidR="00FD456D" w:rsidRPr="005D17D4">
        <w:rPr>
          <w:rFonts w:eastAsiaTheme="minorEastAsia"/>
        </w:rPr>
        <w:t xml:space="preserve"> wild weights (Rademacher, Webb, etc.)</w:t>
      </w:r>
    </w:p>
    <w:p w14:paraId="320EA610" w14:textId="77777777" w:rsidR="00F0019D" w:rsidRPr="005D17D4" w:rsidRDefault="00000000" w:rsidP="00394FA5">
      <w:pPr>
        <w:spacing w:after="240" w:line="360" w:lineRule="auto"/>
        <w:ind w:left="360" w:hanging="360"/>
        <w:rPr>
          <w:rFonts w:eastAsiaTheme="minorEastAsia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</w:rPr>
            </m:ctrlPr>
          </m:mPr>
          <m:m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e>
          </m:mr>
          <m:mr>
            <m:e>
              <m:r>
                <w:rPr>
                  <w:rFonts w:ascii="Cambria Math" w:eastAsiaTheme="minorEastAsia" w:hAnsi="Cambria Math"/>
                </w:rPr>
                <m:t>N×k</m:t>
              </m:r>
            </m:e>
          </m:mr>
        </m:m>
      </m:oMath>
      <w:r w:rsidR="003714FF" w:rsidRPr="005D17D4">
        <w:rPr>
          <w:rFonts w:eastAsiaTheme="minorEastAsia"/>
        </w:rPr>
        <w:t>independent variables data matrix</w:t>
      </w:r>
      <w:r w:rsidR="00514F22" w:rsidRPr="005D17D4">
        <w:rPr>
          <w:rFonts w:eastAsiaTheme="minorEastAsia"/>
        </w:rPr>
        <w:t xml:space="preserve">, excluding dummies for </w:t>
      </w:r>
      <w:r w:rsidR="00C415F7" w:rsidRPr="005D17D4">
        <w:rPr>
          <w:rFonts w:eastAsiaTheme="minorEastAsia"/>
        </w:rPr>
        <w:t xml:space="preserve">the </w:t>
      </w:r>
      <w:r w:rsidR="00514F22" w:rsidRPr="005D17D4">
        <w:rPr>
          <w:rFonts w:eastAsiaTheme="minorEastAsia"/>
        </w:rPr>
        <w:t>fixed effect variable</w:t>
      </w:r>
      <w:r w:rsidR="00C415F7" w:rsidRPr="005D17D4">
        <w:rPr>
          <w:rFonts w:eastAsiaTheme="minorEastAsia"/>
        </w:rPr>
        <w:t>, if any</w:t>
      </w:r>
    </w:p>
    <w:p w14:paraId="77057A51" w14:textId="77777777" w:rsidR="00F0019D" w:rsidRPr="005D17D4" w:rsidRDefault="00000000" w:rsidP="00394FA5">
      <w:pPr>
        <w:spacing w:after="240" w:line="360" w:lineRule="auto"/>
        <w:ind w:left="360" w:hanging="360"/>
        <w:rPr>
          <w:rFonts w:eastAsiaTheme="minorEastAsia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</w:rPr>
            </m:ctrlPr>
          </m:mPr>
          <m:m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</m:mr>
          <m:mr>
            <m:e>
              <m:r>
                <w:rPr>
                  <w:rFonts w:ascii="Cambria Math" w:eastAsiaTheme="minorEastAsia" w:hAnsi="Cambria Math"/>
                </w:rPr>
                <m:t>N×1</m:t>
              </m:r>
            </m:e>
          </m:mr>
        </m:m>
      </m:oMath>
      <w:r w:rsidR="003714FF" w:rsidRPr="005D17D4">
        <w:rPr>
          <w:rFonts w:eastAsiaTheme="minorEastAsia"/>
        </w:rPr>
        <w:t xml:space="preserve"> dependent variable data matrix </w:t>
      </w:r>
    </w:p>
    <w:p w14:paraId="283272B5" w14:textId="77777777" w:rsidR="00F0019D" w:rsidRPr="005D17D4" w:rsidRDefault="00000000" w:rsidP="00394FA5">
      <w:pPr>
        <w:spacing w:after="240" w:line="360" w:lineRule="auto"/>
        <w:ind w:left="360" w:hanging="360"/>
        <w:rPr>
          <w:rFonts w:eastAsiaTheme="minorEastAsia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</w:rPr>
            </m:ctrlPr>
          </m:mPr>
          <m:m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</m:t>
              </m:r>
            </m:e>
          </m:mr>
          <m:mr>
            <m:e>
              <m:r>
                <w:rPr>
                  <w:rFonts w:ascii="Cambria Math" w:eastAsiaTheme="minorEastAsia" w:hAnsi="Cambria Math"/>
                </w:rPr>
                <m:t>N×N</m:t>
              </m:r>
            </m:e>
          </m:mr>
        </m:m>
      </m:oMath>
      <w:r w:rsidR="003714FF" w:rsidRPr="005D17D4">
        <w:rPr>
          <w:rFonts w:eastAsiaTheme="minorEastAsia"/>
        </w:rPr>
        <w:t xml:space="preserve"> observation weights </w:t>
      </w:r>
    </w:p>
    <w:p w14:paraId="32675834" w14:textId="77777777" w:rsidR="007574EB" w:rsidRDefault="00000000" w:rsidP="007574EB">
      <w:pPr>
        <w:spacing w:after="240" w:line="360" w:lineRule="auto"/>
        <w:ind w:left="360" w:hanging="360"/>
        <w:rPr>
          <w:rFonts w:eastAsiaTheme="minorEastAsia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b/>
                <w:i/>
              </w:rPr>
            </m:ctrlPr>
          </m:mPr>
          <m:m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β</m:t>
              </m:r>
            </m:e>
          </m:mr>
          <m:mr>
            <m:e>
              <m:r>
                <w:rPr>
                  <w:rFonts w:ascii="Cambria Math" w:eastAsiaTheme="minorEastAsia" w:hAnsi="Cambria Math"/>
                </w:rPr>
                <m:t>k×1</m:t>
              </m:r>
            </m:e>
          </m:mr>
        </m:m>
      </m:oMath>
      <w:r w:rsidR="003714FF" w:rsidRPr="005D17D4">
        <w:rPr>
          <w:rFonts w:eastAsiaTheme="minorEastAsia"/>
        </w:rPr>
        <w:t xml:space="preserve"> true parameter vector</w:t>
      </w:r>
    </w:p>
    <w:p w14:paraId="41AFA38C" w14:textId="77777777" w:rsidR="00995CC3" w:rsidRPr="00E41F4A" w:rsidRDefault="00000000" w:rsidP="00995CC3">
      <w:pPr>
        <w:spacing w:after="240" w:line="360" w:lineRule="auto"/>
        <w:rPr>
          <w:rFonts w:eastAsiaTheme="minorEastAsia"/>
        </w:rPr>
      </w:pPr>
      <m:oMathPara>
        <m:oMathParaPr>
          <m:jc m:val="left"/>
        </m:oMathParaPr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</w:rPr>
              </m:ctrlPr>
            </m:mPr>
            <m:m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df×k</m:t>
                </m:r>
              </m:e>
            </m:mr>
          </m:m>
          <m:r>
            <m:rPr>
              <m:nor/>
            </m:rPr>
            <w:rPr>
              <w:rFonts w:ascii="Cambria Math" w:eastAsiaTheme="minorEastAsia" w:hAnsi="Cambria Math"/>
            </w:rPr>
            <m:t xml:space="preserve"> and 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</w:rPr>
              </m:ctrlPr>
            </m:mPr>
            <m:m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df×1</m:t>
                </m:r>
              </m:e>
            </m:mr>
          </m:m>
          <m:r>
            <m:rPr>
              <m:sty m:val="p"/>
            </m:rPr>
            <w:rPr>
              <w:rFonts w:ascii="Cambria Math" w:eastAsiaTheme="minorEastAsia" w:hAnsi="Cambria Math"/>
            </w:rPr>
            <m:t xml:space="preserve"> express the </m:t>
          </m:r>
          <m:r>
            <w:rPr>
              <w:rFonts w:ascii="Cambria Math" w:eastAsiaTheme="minorEastAsia" w:hAnsi="Cambria Math"/>
            </w:rPr>
            <m:t>model</m:t>
          </m:r>
          <m:r>
            <m:rPr>
              <m:sty m:val="p"/>
            </m:rPr>
            <w:rPr>
              <w:rFonts w:ascii="Cambria Math" w:eastAsiaTheme="minorEastAsia" w:hAnsi="Cambria Math"/>
            </w:rPr>
            <m:t xml:space="preserve"> constraints </m:t>
          </m:r>
          <m:r>
            <m:rPr>
              <m:sty m:val="b"/>
            </m:rPr>
            <w:rPr>
              <w:rFonts w:ascii="Cambria Math" w:eastAsiaTheme="minorEastAsia" w:hAnsi="Cambria Math"/>
            </w:rPr>
            <m:t>Rβ</m:t>
          </m:r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r>
            <m:rPr>
              <m:sty m:val="b"/>
            </m:rPr>
            <w:rPr>
              <w:rFonts w:ascii="Cambria Math" w:eastAsiaTheme="minorEastAsia" w:hAnsi="Cambria Math"/>
            </w:rPr>
            <m:t>r</m:t>
          </m:r>
          <m:r>
            <m:rPr>
              <m:nor/>
            </m:rPr>
            <w:rPr>
              <w:rFonts w:ascii="Cambria Math" w:eastAsiaTheme="minorEastAsia" w:hAnsi="Cambria Math"/>
            </w:rPr>
            <m:t>;if none,</m:t>
          </m:r>
          <m:r>
            <m:rPr>
              <m:nor/>
            </m:rPr>
            <w:rPr>
              <w:rFonts w:ascii="Cambria Math" w:eastAsiaTheme="minorEastAsia" w:hAnsi="Cambria Math"/>
              <w:b/>
            </w:rPr>
            <m:t xml:space="preserve"> </m:t>
          </m:r>
          <m:r>
            <m:rPr>
              <m:nor/>
            </m:rPr>
            <w:rPr>
              <w:rFonts w:ascii="Cambria Math" w:eastAsiaTheme="minorEastAsia" w:hAnsi="Cambria Math"/>
            </w:rPr>
            <m:t xml:space="preserve">take </m:t>
          </m:r>
          <m:r>
            <m:rPr>
              <m:sty m:val="b"/>
            </m:rPr>
            <w:rPr>
              <w:rFonts w:ascii="Cambria Math" w:eastAsiaTheme="minorEastAsia" w:hAnsi="Cambria Math"/>
            </w:rPr>
            <m:t>R</m:t>
          </m:r>
          <m:r>
            <w:rPr>
              <w:rFonts w:ascii="Cambria Math" w:eastAsiaTheme="minorEastAsia" w:hAnsi="Cambria Math"/>
            </w:rPr>
            <m:t>,</m:t>
          </m:r>
          <m:r>
            <m:rPr>
              <m:sty m:val="b"/>
            </m:rPr>
            <w:rPr>
              <w:rFonts w:ascii="Cambria Math" w:eastAsiaTheme="minorEastAsia" w:hAnsi="Cambria Math"/>
            </w:rPr>
            <m:t>r</m:t>
          </m:r>
          <m:r>
            <m:rPr>
              <m:nor/>
            </m:rPr>
            <w:rPr>
              <w:rFonts w:ascii="Cambria Math" w:eastAsiaTheme="minorEastAsia" w:hAnsi="Cambria Math"/>
            </w:rPr>
            <m:t xml:space="preserve"> to have height 0</m:t>
          </m:r>
        </m:oMath>
      </m:oMathPara>
    </w:p>
    <w:p w14:paraId="0A2217D7" w14:textId="77777777" w:rsidR="00995CC3" w:rsidRPr="00995CC3" w:rsidRDefault="00000000" w:rsidP="00995CC3">
      <w:pPr>
        <w:spacing w:after="240" w:line="360" w:lineRule="auto"/>
        <w:rPr>
          <w:rFonts w:eastAsiaTheme="minorEastAsia"/>
        </w:rPr>
      </w:pPr>
      <m:oMathPara>
        <m:oMathParaPr>
          <m:jc m:val="left"/>
        </m:oMathParaPr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d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×k</m:t>
                </m:r>
              </m:e>
            </m:mr>
          </m:m>
          <m:r>
            <m:rPr>
              <m:nor/>
            </m:rPr>
            <w:rPr>
              <w:rFonts w:ascii="Cambria Math" w:eastAsiaTheme="minorEastAsia" w:hAnsi="Cambria Math"/>
            </w:rPr>
            <m:t xml:space="preserve"> and 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d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×1</m:t>
                </m:r>
              </m:e>
            </m:mr>
          </m:m>
          <m:r>
            <m:rPr>
              <m:sty m:val="p"/>
            </m:rPr>
            <w:rPr>
              <w:rFonts w:ascii="Cambria Math" w:eastAsiaTheme="minorEastAsia" w:hAnsi="Cambria Math"/>
            </w:rPr>
            <m:t xml:space="preserve"> express null hypothesis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  <m:ctrlPr>
                <w:rPr>
                  <w:rFonts w:ascii="Cambria Math" w:eastAsiaTheme="minorEastAsia" w:hAnsi="Cambria Math"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m:rPr>
              <m:sty m:val="b"/>
            </m:rPr>
            <w:rPr>
              <w:rFonts w:ascii="Cambria Math" w:eastAsiaTheme="minorEastAsia" w:hAnsi="Cambria Math"/>
            </w:rPr>
            <m:t>β</m:t>
          </m:r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</m:oMath>
      </m:oMathPara>
    </w:p>
    <w:p w14:paraId="3D9C21DB" w14:textId="77777777" w:rsidR="0057435D" w:rsidRDefault="00000000" w:rsidP="00394FA5">
      <w:pPr>
        <w:spacing w:after="240" w:line="360" w:lineRule="auto"/>
        <w:ind w:left="360" w:hanging="360"/>
        <w:rPr>
          <w:rFonts w:eastAsiaTheme="minorEastAsia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b/>
                <w:i/>
              </w:rPr>
            </m:ctrlPr>
          </m:mPr>
          <m:m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e>
          </m:mr>
          <m:m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</w:rPr>
                <m:t>×N</m:t>
              </m:r>
            </m:e>
          </m:mr>
        </m:m>
      </m:oMath>
      <w:r w:rsidR="0057435D" w:rsidRPr="005D17D4">
        <w:rPr>
          <w:rFonts w:eastAsiaTheme="minorEastAsia"/>
        </w:rPr>
        <w:t xml:space="preserve"> via left-multiplication, sums columns of a data matrix by groups defined in clustering combination </w:t>
      </w:r>
      <m:oMath>
        <m:r>
          <w:rPr>
            <w:rFonts w:ascii="Cambria Math" w:eastAsiaTheme="minorEastAsia" w:hAnsi="Cambria Math"/>
          </w:rPr>
          <m:t>c</m:t>
        </m:r>
      </m:oMath>
      <w:r w:rsidR="00266AD5">
        <w:rPr>
          <w:rFonts w:eastAsiaTheme="minorEastAsia"/>
        </w:rPr>
        <w:t xml:space="preserve"> like Mata panelsum()</w:t>
      </w:r>
      <w:r w:rsidR="0057435D" w:rsidRPr="005D17D4">
        <w:rPr>
          <w:rFonts w:eastAsiaTheme="minorEastAsia"/>
        </w:rPr>
        <w:t>; also</w:t>
      </w:r>
      <w:r w:rsidR="00006F72" w:rsidRPr="005D17D4">
        <w:rPr>
          <w:rFonts w:eastAsiaTheme="minorEastAsia"/>
        </w:rPr>
        <w:t>,</w:t>
      </w:r>
      <w:r w:rsidR="0057435D" w:rsidRPr="005D17D4">
        <w:rPr>
          <w:rFonts w:eastAsiaTheme="minorEastAsia"/>
        </w:rPr>
        <w:t xml:space="preserve"> left-multiplication by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  <m:sup>
            <m:r>
              <w:rPr>
                <w:rFonts w:ascii="Cambria Math" w:eastAsiaTheme="minorEastAsia" w:hAnsi="Cambria Math"/>
              </w:rPr>
              <m:t>'</m:t>
            </m:r>
          </m:sup>
        </m:sSubSup>
      </m:oMath>
      <w:r w:rsidR="0057435D" w:rsidRPr="005D17D4">
        <w:rPr>
          <w:rFonts w:eastAsiaTheme="minorEastAsia"/>
        </w:rPr>
        <w:t xml:space="preserve"> duplicates rows of </w:t>
      </w:r>
      <w:r w:rsidR="00335F17">
        <w:rPr>
          <w:rFonts w:eastAsiaTheme="minorEastAsia"/>
        </w:rPr>
        <w:t xml:space="preserve">a matrix of height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335F17">
        <w:rPr>
          <w:rFonts w:eastAsiaTheme="minorEastAsia"/>
        </w:rPr>
        <w:t xml:space="preserve"> </w:t>
      </w:r>
      <w:r w:rsidR="0057435D" w:rsidRPr="005D17D4">
        <w:rPr>
          <w:rFonts w:eastAsiaTheme="minorEastAsia"/>
        </w:rPr>
        <w:t xml:space="preserve">to height </w:t>
      </w:r>
      <m:oMath>
        <m:r>
          <w:rPr>
            <w:rFonts w:ascii="Cambria Math" w:eastAsiaTheme="minorEastAsia" w:hAnsi="Cambria Math"/>
          </w:rPr>
          <m:t>N</m:t>
        </m:r>
      </m:oMath>
      <w:r w:rsidR="007C6AD5">
        <w:rPr>
          <w:rFonts w:eastAsiaTheme="minorEastAsia"/>
        </w:rPr>
        <w:t xml:space="preserve">; and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b/>
              </w:rPr>
            </m:ctrlPr>
          </m:mPr>
          <m:m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</m:e>
          </m:mr>
          <m:mr>
            <m:e>
              <m:r>
                <w:rPr>
                  <w:rFonts w:ascii="Cambria Math" w:eastAsiaTheme="minorEastAsia" w:hAnsi="Cambria Math"/>
                </w:rPr>
                <m:t>N×N</m:t>
              </m:r>
            </m:e>
          </m:mr>
        </m:m>
      </m:oMath>
      <w:r w:rsidR="00525F73" w:rsidRPr="00525F73">
        <w:rPr>
          <w:rFonts w:eastAsiaTheme="minorEastAsia"/>
        </w:rPr>
        <w:t xml:space="preserve"> is the</w:t>
      </w:r>
      <w:r w:rsidR="00525F73">
        <w:rPr>
          <w:rFonts w:eastAsiaTheme="minorEastAsia"/>
        </w:rPr>
        <w:t xml:space="preserve"> indicator matrix whose entry </w:t>
      </w:r>
      <m:oMath>
        <m:r>
          <w:rPr>
            <w:rFonts w:ascii="Cambria Math" w:eastAsiaTheme="minorEastAsia" w:hAnsi="Cambria Math"/>
          </w:rPr>
          <m:t>i,j</m:t>
        </m:r>
      </m:oMath>
      <w:r w:rsidR="00525F73">
        <w:rPr>
          <w:rFonts w:eastAsiaTheme="minorEastAsia"/>
        </w:rPr>
        <w:t xml:space="preserve"> is </w:t>
      </w:r>
      <m:oMath>
        <m:r>
          <w:rPr>
            <w:rFonts w:ascii="Cambria Math" w:eastAsiaTheme="minorEastAsia" w:hAnsi="Cambria Math"/>
          </w:rPr>
          <m:t>0</m:t>
        </m:r>
      </m:oMath>
      <w:r w:rsidR="00525F73">
        <w:rPr>
          <w:rFonts w:eastAsiaTheme="minorEastAsia"/>
        </w:rPr>
        <w:t xml:space="preserve"> or </w:t>
      </w:r>
      <m:oMath>
        <m:r>
          <w:rPr>
            <w:rFonts w:ascii="Cambria Math" w:eastAsiaTheme="minorEastAsia" w:hAnsi="Cambria Math"/>
          </w:rPr>
          <m:t>1</m:t>
        </m:r>
      </m:oMath>
      <w:r w:rsidR="00525F73">
        <w:rPr>
          <w:rFonts w:eastAsiaTheme="minorEastAsia"/>
        </w:rPr>
        <w:t xml:space="preserve"> according to whether observations </w:t>
      </w:r>
      <m:oMath>
        <m:r>
          <w:rPr>
            <w:rFonts w:ascii="Cambria Math" w:eastAsiaTheme="minorEastAsia" w:hAnsi="Cambria Math"/>
          </w:rPr>
          <m:t>i</m:t>
        </m:r>
      </m:oMath>
      <w:r w:rsidR="00525F73"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j</m:t>
        </m:r>
      </m:oMath>
      <w:r w:rsidR="00525F73">
        <w:rPr>
          <w:rFonts w:eastAsiaTheme="minorEastAsia"/>
        </w:rPr>
        <w:t xml:space="preserve"> are in the same cluster under clustering combination </w:t>
      </w:r>
      <m:oMath>
        <m:r>
          <w:rPr>
            <w:rFonts w:ascii="Cambria Math" w:eastAsiaTheme="minorEastAsia" w:hAnsi="Cambria Math"/>
          </w:rPr>
          <m:t>c</m:t>
        </m:r>
      </m:oMath>
      <w:r w:rsidR="00525F73">
        <w:rPr>
          <w:rFonts w:eastAsiaTheme="minorEastAsia"/>
        </w:rPr>
        <w:t>.</w:t>
      </w:r>
    </w:p>
    <w:p w14:paraId="5B19024F" w14:textId="3C6EA6FB" w:rsidR="00D321A9" w:rsidRPr="005D17D4" w:rsidRDefault="00000000" w:rsidP="00394FA5">
      <w:pPr>
        <w:spacing w:after="240" w:line="360" w:lineRule="auto"/>
        <w:ind w:left="360" w:hanging="360"/>
        <w:rPr>
          <w:rFonts w:eastAsiaTheme="minorEastAsia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b/>
                <w:i/>
              </w:rPr>
            </m:ctrlPr>
          </m:mPr>
          <m:m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FE</m:t>
                  </m:r>
                </m:sub>
              </m:sSub>
            </m:e>
          </m:mr>
          <m:m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FE</m:t>
                  </m:r>
                </m:sub>
              </m:sSub>
              <m:r>
                <w:rPr>
                  <w:rFonts w:ascii="Cambria Math" w:eastAsiaTheme="minorEastAsia" w:hAnsi="Cambria Math"/>
                </w:rPr>
                <m:t>×N</m:t>
              </m:r>
            </m:e>
          </m:mr>
        </m:m>
      </m:oMath>
      <w:r w:rsidR="00D321A9" w:rsidRPr="00D321A9">
        <w:rPr>
          <w:rFonts w:eastAsiaTheme="minorEastAsia"/>
          <w:bCs/>
        </w:rPr>
        <w:t>, same</w:t>
      </w:r>
      <w:r w:rsidR="00D321A9">
        <w:rPr>
          <w:rFonts w:eastAsiaTheme="minorEastAsia"/>
          <w:bCs/>
        </w:rPr>
        <w:t xml:space="preserve"> for fixed-effect grouping</w:t>
      </w:r>
    </w:p>
    <w:tbl>
      <w:tblPr>
        <w:tblStyle w:val="TableGrid"/>
        <w:tblW w:w="500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083"/>
        <w:gridCol w:w="721"/>
      </w:tblGrid>
      <w:tr w:rsidR="00760BF8" w14:paraId="68796676" w14:textId="77777777" w:rsidTr="003A4020">
        <w:tc>
          <w:tcPr>
            <w:tcW w:w="10083" w:type="dxa"/>
            <w:shd w:val="clear" w:color="auto" w:fill="auto"/>
            <w:vAlign w:val="center"/>
          </w:tcPr>
          <w:p w14:paraId="48E64910" w14:textId="77777777" w:rsidR="00760BF8" w:rsidRPr="00A91892" w:rsidRDefault="00000000" w:rsidP="003A4020">
            <w:pPr>
              <w:spacing w:after="240" w:line="288" w:lineRule="auto"/>
              <w:rPr>
                <w:rFonts w:eastAsiaTheme="minorEastAsia"/>
              </w:rPr>
            </w:pP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/>
                    </w:rPr>
                  </m:ctrlPr>
                </m:mPr>
                <m:m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D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N×N</m:t>
                    </m:r>
                  </m:e>
                </m:mr>
              </m: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M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sub>
              </m:sSub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r>
                <m:rPr>
                  <m:sty m:val="b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I-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FE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W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Cs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</m:sup>
                          </m:sSup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FE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W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Cs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FE</m:t>
                                      </m:r>
                                    </m:sub>
                                  </m:sSub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W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Cs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</m:sup>
                                  </m:sSup>
                                </m:e>
                              </m:d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oMath>
            <w:r w:rsidR="00760BF8" w:rsidRPr="003E05E2">
              <w:rPr>
                <w:rFonts w:eastAsiaTheme="minorEastAsia"/>
              </w:rPr>
              <w:t xml:space="preserve"> via left-multiplication, partials out fixed effects</w:t>
            </w:r>
            <w:r w:rsidR="00760BF8">
              <w:rPr>
                <w:rFonts w:eastAsiaTheme="minorEastAsia"/>
              </w:rPr>
              <w:t>. Idempotent</w:t>
            </w:r>
            <w:r w:rsidR="00760BF8" w:rsidRPr="005C00FD">
              <w:rPr>
                <w:rFonts w:eastAsiaTheme="minorEastAsia"/>
              </w:rPr>
              <w:t>.</w:t>
            </w:r>
          </w:p>
        </w:tc>
        <w:bookmarkStart w:id="0" w:name="NumberRef453527570"/>
        <w:tc>
          <w:tcPr>
            <w:tcW w:w="721" w:type="dxa"/>
            <w:shd w:val="clear" w:color="auto" w:fill="auto"/>
            <w:vAlign w:val="center"/>
          </w:tcPr>
          <w:p w14:paraId="458DB584" w14:textId="77777777" w:rsidR="00760BF8" w:rsidRDefault="00760BF8" w:rsidP="003A4020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EquationNumber \n \* Arabic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instrText>1</w:instrText>
            </w:r>
            <w:r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0"/>
          </w:p>
        </w:tc>
      </w:tr>
      <w:tr w:rsidR="00760BF8" w14:paraId="4DD6DC82" w14:textId="77777777" w:rsidTr="003A4020">
        <w:tc>
          <w:tcPr>
            <w:tcW w:w="10083" w:type="dxa"/>
            <w:shd w:val="clear" w:color="auto" w:fill="auto"/>
            <w:vAlign w:val="center"/>
          </w:tcPr>
          <w:p w14:paraId="145CB115" w14:textId="77777777" w:rsidR="00760BF8" w:rsidRPr="00266AD5" w:rsidRDefault="00000000" w:rsidP="003A4020">
            <w:pPr>
              <w:spacing w:line="288" w:lineRule="auto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DX</m:t>
                    </m:r>
                  </m:sub>
                </m:sSub>
                <m:r>
                  <w:rPr>
                    <w:rFonts w:ascii="Cambria Math" w:hAnsi="Cambria Math"/>
                  </w:rPr>
                  <m:t>≔</m:t>
                </m:r>
                <w:bookmarkStart w:id="1" w:name="_Hlk497038395"/>
                <m:r>
                  <m:rPr>
                    <m:sty m:val="b"/>
                  </m:rPr>
                  <w:rPr>
                    <w:rFonts w:ascii="Cambria Math" w:hAnsi="Cambria Math"/>
                  </w:rPr>
                  <m:t>DX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WDX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W</m:t>
                </m:r>
                <w:bookmarkEnd w:id="1"/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, parallel projections with respect to 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DX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, weighting by 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W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.</m:t>
                </m:r>
              </m:oMath>
            </m:oMathPara>
          </w:p>
          <w:p w14:paraId="430241E7" w14:textId="77777777" w:rsidR="00760BF8" w:rsidRPr="00280DD4" w:rsidRDefault="00760BF8" w:rsidP="003A4020">
            <w:pPr>
              <w:spacing w:line="288" w:lineRule="auto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 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D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⊥</m:t>
                        </m:r>
                      </m:sup>
                    </m:sSup>
                  </m:sub>
                </m:sSub>
                <m:r>
                  <w:rPr>
                    <w:rFonts w:ascii="Cambria Math" w:hAnsi="Cambria Math"/>
                  </w:rPr>
                  <m:t>≔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I</m:t>
                </m:r>
                <m: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DX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 orthogonal projection </m:t>
                </m:r>
              </m:oMath>
            </m:oMathPara>
          </w:p>
        </w:tc>
        <w:bookmarkStart w:id="2" w:name="NumberRef7904800177"/>
        <w:tc>
          <w:tcPr>
            <w:tcW w:w="721" w:type="dxa"/>
            <w:shd w:val="clear" w:color="auto" w:fill="auto"/>
            <w:vAlign w:val="center"/>
          </w:tcPr>
          <w:p w14:paraId="48A71B80" w14:textId="77777777" w:rsidR="00760BF8" w:rsidRDefault="00760BF8" w:rsidP="003A4020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EquationNumber \n \* Arabic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instrText>2</w:instrText>
            </w:r>
            <w:r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2"/>
          </w:p>
        </w:tc>
      </w:tr>
    </w:tbl>
    <w:p w14:paraId="29CBA7CD" w14:textId="6093F3E4" w:rsidR="004F24A0" w:rsidRDefault="00C57181" w:rsidP="007A3540">
      <w:pPr>
        <w:spacing w:after="240" w:line="360" w:lineRule="auto"/>
        <w:rPr>
          <w:rFonts w:eastAsiaTheme="minorEastAsia"/>
        </w:rPr>
      </w:pPr>
      <w:r w:rsidRPr="005D17D4">
        <w:rPr>
          <w:rFonts w:eastAsiaTheme="minorEastAsia"/>
        </w:rPr>
        <w:t xml:space="preserve">The operator </w:t>
      </w:r>
      <w:proofErr w:type="gramStart"/>
      <w:r w:rsidR="00FD24F9">
        <w:rPr>
          <w:rFonts w:eastAsiaTheme="minorEastAsia"/>
        </w:rPr>
        <w:t>“</w:t>
      </w:r>
      <w:r w:rsidR="007D7415" w:rsidRPr="007D7415">
        <w:rPr>
          <w:rFonts w:eastAsiaTheme="minorEastAsia"/>
        </w:rPr>
        <w:t>:*</w:t>
      </w:r>
      <w:proofErr w:type="gramEnd"/>
      <w:r w:rsidR="00FD24F9">
        <w:rPr>
          <w:rFonts w:eastAsiaTheme="minorEastAsia"/>
        </w:rPr>
        <w:t>”</w:t>
      </w:r>
      <w:r w:rsidRPr="005D17D4">
        <w:rPr>
          <w:rFonts w:eastAsiaTheme="minorEastAsia"/>
        </w:rPr>
        <w:t xml:space="preserve"> indicates elementwise-multiplication of a matrix by a matrix or of a matrix’s columns or rows by a conformable vector.</w:t>
      </w:r>
      <w:r w:rsidR="00934D5C" w:rsidRPr="005D17D4">
        <w:rPr>
          <w:rFonts w:eastAsiaTheme="minorEastAsia"/>
        </w:rPr>
        <w:t xml:space="preserve"> It has lower precedence tha</w:t>
      </w:r>
      <w:r w:rsidR="007A3540">
        <w:rPr>
          <w:rFonts w:eastAsiaTheme="minorEastAsia"/>
        </w:rPr>
        <w:t>n</w:t>
      </w:r>
      <w:r w:rsidR="00934D5C" w:rsidRPr="005D17D4">
        <w:rPr>
          <w:rFonts w:eastAsiaTheme="minorEastAsia"/>
        </w:rPr>
        <w:t xml:space="preserve"> ordinary multiplication.</w:t>
      </w:r>
      <w:r w:rsidR="007D7415">
        <w:rPr>
          <w:rFonts w:eastAsiaTheme="minorEastAsia"/>
        </w:rPr>
        <w:t xml:space="preserve"> </w:t>
      </w:r>
      <w:proofErr w:type="gramStart"/>
      <w:r w:rsidR="007D7415">
        <w:rPr>
          <w:rFonts w:eastAsiaTheme="minorEastAsia"/>
        </w:rPr>
        <w:t>Likewise</w:t>
      </w:r>
      <w:proofErr w:type="gramEnd"/>
      <w:r w:rsidR="007D7415">
        <w:rPr>
          <w:rFonts w:eastAsiaTheme="minorEastAsia"/>
        </w:rPr>
        <w:t xml:space="preserve"> for </w:t>
      </w:r>
      <w:r w:rsidR="00FD24F9">
        <w:rPr>
          <w:rFonts w:eastAsiaTheme="minorEastAsia"/>
        </w:rPr>
        <w:t>“</w:t>
      </w:r>
      <m:oMath>
        <m:r>
          <w:rPr>
            <w:rFonts w:ascii="Cambria Math" w:eastAsiaTheme="minorEastAsia" w:hAnsi="Cambria Math"/>
          </w:rPr>
          <m:t>:+</m:t>
        </m:r>
      </m:oMath>
      <w:r w:rsidR="00FD24F9">
        <w:rPr>
          <w:rFonts w:eastAsiaTheme="minorEastAsia"/>
        </w:rPr>
        <w:t>”</w:t>
      </w:r>
      <w:r w:rsidR="007D7415">
        <w:rPr>
          <w:rFonts w:eastAsiaTheme="minorEastAsia"/>
        </w:rPr>
        <w:t xml:space="preserve"> and </w:t>
      </w:r>
      <w:r w:rsidR="00FD24F9">
        <w:rPr>
          <w:rFonts w:eastAsiaTheme="minorEastAsia"/>
        </w:rPr>
        <w:t>“</w:t>
      </w:r>
      <m:oMath>
        <m:r>
          <w:rPr>
            <w:rFonts w:ascii="Cambria Math" w:eastAsiaTheme="minorEastAsia" w:hAnsi="Cambria Math"/>
          </w:rPr>
          <m:t>:-</m:t>
        </m:r>
      </m:oMath>
      <w:r w:rsidR="00BE3C22">
        <w:rPr>
          <w:rFonts w:eastAsiaTheme="minorEastAsia"/>
        </w:rPr>
        <w:t>”</w:t>
      </w:r>
      <w:r w:rsidR="003D6257">
        <w:rPr>
          <w:rFonts w:eastAsiaTheme="minorEastAsia"/>
        </w:rPr>
        <w:t>.</w:t>
      </w:r>
      <w:r w:rsidR="007A3540">
        <w:rPr>
          <w:rFonts w:eastAsiaTheme="minorEastAsia"/>
        </w:rPr>
        <w:t xml:space="preserve"> If </w:t>
      </w:r>
      <m:oMath>
        <m:r>
          <m:rPr>
            <m:sty m:val="b"/>
          </m:rPr>
          <w:rPr>
            <w:rFonts w:ascii="Cambria Math" w:eastAsiaTheme="minorEastAsia" w:hAnsi="Cambria Math"/>
          </w:rPr>
          <m:t>v</m:t>
        </m:r>
      </m:oMath>
      <w:r w:rsidR="007A3540">
        <w:rPr>
          <w:rFonts w:eastAsiaTheme="minorEastAsia"/>
        </w:rPr>
        <w:t xml:space="preserve"> is a column vector, then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9999"/>
        <w:gridCol w:w="801"/>
      </w:tblGrid>
      <w:tr w:rsidR="004F24A0" w14:paraId="3C66B3F9" w14:textId="77777777" w:rsidTr="00A640E4">
        <w:tc>
          <w:tcPr>
            <w:tcW w:w="21320" w:type="dxa"/>
            <w:shd w:val="clear" w:color="auto" w:fill="auto"/>
            <w:vAlign w:val="center"/>
          </w:tcPr>
          <w:p w14:paraId="04F123C4" w14:textId="42988C5E" w:rsidR="004F24A0" w:rsidRDefault="000333C6" w:rsidP="002702F4">
            <w:pPr>
              <w:spacing w:after="240" w:line="288" w:lineRule="auto"/>
              <w:rPr>
                <w:rFonts w:eastAsiaTheme="minorEastAsia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v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:*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AB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diag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</m:d>
                  </m:e>
                </m:func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AB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</m:d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B</m:t>
                </m:r>
              </m:oMath>
            </m:oMathPara>
          </w:p>
        </w:tc>
        <w:bookmarkStart w:id="3" w:name="NumberRef7090379000"/>
        <w:bookmarkStart w:id="4" w:name="NumberRef2981654406"/>
        <w:tc>
          <w:tcPr>
            <w:tcW w:w="1525" w:type="dxa"/>
            <w:shd w:val="clear" w:color="auto" w:fill="auto"/>
            <w:vAlign w:val="center"/>
          </w:tcPr>
          <w:p w14:paraId="31F5C3D6" w14:textId="3BB3883F" w:rsidR="004F24A0" w:rsidRDefault="00134542" w:rsidP="002702F4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3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3"/>
            <w:bookmarkEnd w:id="4"/>
          </w:p>
        </w:tc>
      </w:tr>
      <w:tr w:rsidR="00C46017" w14:paraId="25E158F9" w14:textId="77777777" w:rsidTr="00A640E4">
        <w:tc>
          <w:tcPr>
            <w:tcW w:w="21320" w:type="dxa"/>
            <w:shd w:val="clear" w:color="auto" w:fill="auto"/>
            <w:vAlign w:val="center"/>
          </w:tcPr>
          <w:p w14:paraId="4B131905" w14:textId="26E84416" w:rsidR="00C46017" w:rsidRDefault="00C46017" w:rsidP="00C46017">
            <w:pPr>
              <w:spacing w:after="240" w:line="288" w:lineRule="auto"/>
              <w:rPr>
                <w:rFonts w:eastAsiaTheme="minorEastAsia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AB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:*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=AB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diag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</m:d>
                  </m:e>
                </m:func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=A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B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</m:e>
                </m:d>
              </m:oMath>
            </m:oMathPara>
          </w:p>
        </w:tc>
        <w:bookmarkStart w:id="5" w:name="NumberRef6226966977"/>
        <w:tc>
          <w:tcPr>
            <w:tcW w:w="1525" w:type="dxa"/>
            <w:shd w:val="clear" w:color="auto" w:fill="auto"/>
            <w:vAlign w:val="center"/>
          </w:tcPr>
          <w:p w14:paraId="36B3AC2F" w14:textId="33F47EFF" w:rsidR="00C46017" w:rsidRDefault="00C46017" w:rsidP="00C46017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4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5"/>
          </w:p>
        </w:tc>
      </w:tr>
      <w:tr w:rsidR="00C46017" w14:paraId="228FBAAE" w14:textId="77777777" w:rsidTr="00A640E4">
        <w:tc>
          <w:tcPr>
            <w:tcW w:w="21320" w:type="dxa"/>
            <w:shd w:val="clear" w:color="auto" w:fill="auto"/>
            <w:vAlign w:val="center"/>
          </w:tcPr>
          <w:p w14:paraId="511F1063" w14:textId="784F761A" w:rsidR="00C46017" w:rsidRDefault="00C46017" w:rsidP="00C46017">
            <w:pPr>
              <w:spacing w:after="240" w:line="288" w:lineRule="auto"/>
              <w:rPr>
                <w:rFonts w:eastAsiaTheme="minorEastAsia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v:*B</m:t>
                    </m:r>
                  </m:e>
                </m:d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=A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diag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</m:d>
                  </m:e>
                </m:func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B=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A:*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</m:e>
                </m:d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B</m:t>
                </m:r>
              </m:oMath>
            </m:oMathPara>
          </w:p>
        </w:tc>
        <w:bookmarkStart w:id="6" w:name="NumberRef4140326977"/>
        <w:bookmarkStart w:id="7" w:name="NumberRef5248684287"/>
        <w:bookmarkStart w:id="8" w:name="NumberRef8626193404"/>
        <w:tc>
          <w:tcPr>
            <w:tcW w:w="1525" w:type="dxa"/>
            <w:shd w:val="clear" w:color="auto" w:fill="auto"/>
            <w:vAlign w:val="center"/>
          </w:tcPr>
          <w:p w14:paraId="2FC48E31" w14:textId="50446CA6" w:rsidR="00C46017" w:rsidRDefault="00C46017" w:rsidP="00C46017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5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6"/>
            <w:bookmarkEnd w:id="7"/>
            <w:bookmarkEnd w:id="8"/>
          </w:p>
        </w:tc>
      </w:tr>
    </w:tbl>
    <w:p w14:paraId="7EF9669F" w14:textId="77777777" w:rsidR="00B63F50" w:rsidRDefault="00B63F50" w:rsidP="00BA3A73">
      <w:pPr>
        <w:pStyle w:val="Heading1"/>
        <w:rPr>
          <w:rFonts w:eastAsiaTheme="minorEastAsia"/>
        </w:rPr>
      </w:pPr>
      <w:r w:rsidRPr="005D17D4">
        <w:rPr>
          <w:rFonts w:eastAsiaTheme="minorEastAsia"/>
        </w:rPr>
        <w:t>Wild bootstrap</w:t>
      </w:r>
    </w:p>
    <w:p w14:paraId="40E2D18E" w14:textId="77777777" w:rsidR="007F75EB" w:rsidRPr="00803933" w:rsidRDefault="00000000" w:rsidP="007F75EB">
      <w:pPr>
        <w:spacing w:after="240" w:line="360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df</m:t>
              </m:r>
            </m:e>
            <m:sub>
              <m:r>
                <w:rPr>
                  <w:rFonts w:ascii="Cambria Math" w:eastAsiaTheme="minorEastAsia" w:hAnsi="Cambria Math"/>
                </w:rPr>
                <m:t>+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≔</m:t>
          </m:r>
          <m:r>
            <w:rPr>
              <w:rFonts w:ascii="Cambria Math" w:eastAsiaTheme="minorEastAsia" w:hAnsi="Cambria Math"/>
            </w:rPr>
            <m:t>df+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df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</m:sub>
                </m:sSub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df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×k</m:t>
                </m:r>
              </m:e>
            </m:mr>
          </m:m>
          <m:r>
            <m:rPr>
              <m:sty m:val="b"/>
            </m:rPr>
            <w:rPr>
              <w:rFonts w:ascii="Cambria Math" w:hAnsi="Cambria Math"/>
            </w:rPr>
            <m:t>≔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qArr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</m:e>
              </m:eqAr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+</m:t>
                    </m:r>
                  </m:sub>
                </m:sSub>
              </m:e>
            </m:mr>
            <m:m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+</m:t>
                    </m:r>
                  </m:sub>
                </m:sSub>
                <m:r>
                  <w:rPr>
                    <w:rFonts w:ascii="Cambria Math" w:hAnsi="Cambria Math"/>
                  </w:rPr>
                  <m:t>×1</m:t>
                </m:r>
              </m:e>
            </m:mr>
          </m:m>
          <m:r>
            <m:rPr>
              <m:sty m:val="b"/>
            </m:rPr>
            <w:rPr>
              <w:rFonts w:ascii="Cambria Math" w:hAnsi="Cambria Math"/>
            </w:rPr>
            <m:t>≔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</w:rPr>
                  </m:ctrlPr>
                </m:eqArr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r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eqArr>
            </m:e>
          </m:d>
        </m:oMath>
      </m:oMathPara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079"/>
        <w:gridCol w:w="721"/>
      </w:tblGrid>
      <w:tr w:rsidR="00D45BB5" w14:paraId="5B710104" w14:textId="77777777" w:rsidTr="00235573">
        <w:tc>
          <w:tcPr>
            <w:tcW w:w="10079" w:type="dxa"/>
            <w:shd w:val="clear" w:color="auto" w:fill="auto"/>
            <w:vAlign w:val="center"/>
          </w:tcPr>
          <w:p w14:paraId="588E0EB9" w14:textId="77777777" w:rsidR="00D45BB5" w:rsidRPr="007F75EB" w:rsidRDefault="00000000" w:rsidP="007F75EB">
            <w:pPr>
              <w:rPr>
                <w:rFonts w:eastAsiaTheme="minorEastAsia"/>
                <w:b/>
              </w:rPr>
            </w:pPr>
            <m:oMathPara>
              <m:oMathParaPr>
                <m:jc m:val="center"/>
              </m:oMathParaPr>
              <m:oMath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L</m:t>
                            </m:r>
                            <m:r>
                              <m:rPr>
                                <m:sty m:val="b"/>
                                <m:aln/>
                              </m:rPr>
                              <w:rPr>
                                <w:rFonts w:ascii="Cambria Math" w:hAnsi="Cambria Math"/>
                              </w:rPr>
                              <m:t>≔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/>
                              </w:rPr>
                              <m:t xml:space="preserve">first </m:t>
                            </m:r>
                            <m:r>
                              <w:rPr>
                                <w:rFonts w:ascii="Cambria Math" w:eastAsiaTheme="minorEastAsia" w:hAnsi="Cambria Math"/>
                              </w:rPr>
                              <m:t>df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/>
                              </w:rPr>
                              <m:t xml:space="preserve"> eigenvectors of 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R</m:t>
                                </m:r>
                              </m:e>
                              <m: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'</m:t>
                                </m:r>
                              </m:sup>
                            </m:sSup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R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R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-1</m:t>
                                </m:r>
                              </m:sup>
                            </m:s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</m:e>
                        </m:mr>
                        <m:m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T≔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/>
                              </w:rPr>
                              <m:t xml:space="preserve">remaining eigenvectors of 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R</m:t>
                                </m:r>
                              </m:e>
                              <m: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'</m:t>
                                </m:r>
                              </m:sup>
                            </m:sSup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R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R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-1</m:t>
                                </m:r>
                              </m:sup>
                            </m:s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</m:e>
                        </m:mr>
                        <m:m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t≔L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RL</m:t>
                                    </m:r>
                                  </m:e>
                                </m:d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sup>
                            </m:s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</m:mr>
                      </m:m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 xml:space="preserve">(express restrictions as 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β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=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Tγ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 xml:space="preserve"> for some 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γ)</m:t>
                      </m:r>
                    </m:e>
                  </m:mr>
                </m:m>
              </m:oMath>
            </m:oMathPara>
          </w:p>
        </w:tc>
        <w:tc>
          <w:tcPr>
            <w:tcW w:w="721" w:type="dxa"/>
            <w:shd w:val="clear" w:color="auto" w:fill="auto"/>
            <w:vAlign w:val="center"/>
          </w:tcPr>
          <w:p w14:paraId="5CD7BCC0" w14:textId="3685E627" w:rsidR="00D45BB5" w:rsidRDefault="00D45BB5" w:rsidP="00D45BB5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6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</w:p>
        </w:tc>
      </w:tr>
      <w:tr w:rsidR="00A72E78" w14:paraId="4826678A" w14:textId="77777777" w:rsidTr="00235573">
        <w:tc>
          <w:tcPr>
            <w:tcW w:w="10079" w:type="dxa"/>
            <w:shd w:val="clear" w:color="auto" w:fill="auto"/>
            <w:vAlign w:val="center"/>
          </w:tcPr>
          <w:p w14:paraId="1940EC8B" w14:textId="77777777" w:rsidR="00A72E78" w:rsidRPr="007F75EB" w:rsidRDefault="00000000" w:rsidP="004C0FEC">
            <w:pPr>
              <w:rPr>
                <w:rFonts w:eastAsiaTheme="minorEastAsia"/>
                <w:b/>
              </w:rPr>
            </w:pPr>
            <m:oMathPara>
              <m:oMathParaPr>
                <m:jc m:val="center"/>
              </m:oMathParaPr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≔</m:t>
                      </m:r>
                      <m:r>
                        <m:rPr>
                          <m:nor/>
                        </m:rPr>
                        <w:rPr>
                          <w:rFonts w:ascii="Cambria Math" w:eastAsiaTheme="minorEastAsia" w:hAnsi="Cambria Math"/>
                        </w:rPr>
                        <m:t xml:space="preserve">first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df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b>
                      </m:sSub>
                      <m:r>
                        <m:rPr>
                          <m:nor/>
                        </m:rPr>
                        <w:rPr>
                          <w:rFonts w:ascii="Cambria Math" w:eastAsiaTheme="minorEastAsia" w:hAnsi="Cambria Math"/>
                        </w:rPr>
                        <m:t xml:space="preserve"> eigenvectors of 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b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up>
                      </m:sSubSup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+</m:t>
                                  </m:r>
                                </m:sub>
                              </m:sSub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R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+</m:t>
                                  </m:r>
                                </m:sub>
                                <m:sup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'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sup>
                              </m:sSubSup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-1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≔</m:t>
                      </m:r>
                      <m:r>
                        <m:rPr>
                          <m:nor/>
                        </m:rPr>
                        <w:rPr>
                          <w:rFonts w:ascii="Cambria Math" w:eastAsiaTheme="minorEastAsia" w:hAnsi="Cambria Math"/>
                        </w:rPr>
                        <m:t xml:space="preserve">remaining eigenvectors of 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b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up>
                      </m:sSubSup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+</m:t>
                                  </m:r>
                                </m:sub>
                              </m:sSub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R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+</m:t>
                                  </m:r>
                                </m:sub>
                                <m:sup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'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sup>
                              </m:sSubSup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-1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≔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+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</m:sub>
                      </m:sSub>
                    </m:e>
                  </m:mr>
                </m:m>
              </m:oMath>
            </m:oMathPara>
          </w:p>
        </w:tc>
        <w:bookmarkStart w:id="9" w:name="NumberRef535045266"/>
        <w:tc>
          <w:tcPr>
            <w:tcW w:w="721" w:type="dxa"/>
            <w:shd w:val="clear" w:color="auto" w:fill="auto"/>
            <w:vAlign w:val="center"/>
          </w:tcPr>
          <w:p w14:paraId="6ABF4E29" w14:textId="15881F1C" w:rsidR="00A72E78" w:rsidRDefault="00A72E78" w:rsidP="004C0FEC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7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9"/>
          </w:p>
        </w:tc>
      </w:tr>
    </w:tbl>
    <w:p w14:paraId="045F0183" w14:textId="508FEA49" w:rsidR="00FB2BCC" w:rsidRPr="00546B55" w:rsidRDefault="00B82F46" w:rsidP="00FB2BCC">
      <w:pPr>
        <w:jc w:val="center"/>
        <w:rPr>
          <w:rFonts w:eastAsiaTheme="minorEastAsia"/>
          <w:b/>
        </w:rPr>
      </w:pPr>
      <m:oMathPara>
        <m:oMathParaPr>
          <m:jc m:val="center"/>
        </m:oMathParaPr>
        <m:oMath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r>
            <w:rPr>
              <w:rFonts w:ascii="Cambria Math" w:hAnsi="Cambria Math"/>
            </w:rPr>
            <m:t>≔</m:t>
          </m:r>
          <w:bookmarkStart w:id="10" w:name="_Hlk496874892"/>
          <m:r>
            <m:rPr>
              <m:sty m:val="b"/>
            </m:rPr>
            <w:rPr>
              <w:rFonts w:ascii="Cambria Math" w:hAnsi="Cambria Math"/>
            </w:rPr>
            <m:t>T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WDX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w:bookmarkEnd w:id="10"/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T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4BC9B30A" w14:textId="1205B0E4" w:rsidR="00FB2BCC" w:rsidRPr="00546B55" w:rsidRDefault="00000000" w:rsidP="00FB2BCC">
      <w:pPr>
        <w:jc w:val="center"/>
        <w:rPr>
          <w:rFonts w:eastAsiaTheme="minorEastAsia"/>
          <w:b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+</m:t>
              </m:r>
            </m:sub>
          </m:sSub>
          <m:r>
            <w:rPr>
              <w:rFonts w:ascii="Cambria Math" w:hAnsi="Cambria Math"/>
            </w:rPr>
            <m:t>≔</m:t>
          </m:r>
          <m:sSub>
            <m:sSubPr>
              <m:ctrlPr>
                <w:rPr>
                  <w:rFonts w:ascii="Cambria Math" w:eastAsiaTheme="minorEastAsia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+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WDX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b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</m:t>
              </m:r>
            </m:sub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</m:oMath>
      </m:oMathPara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143"/>
        <w:gridCol w:w="657"/>
      </w:tblGrid>
      <w:tr w:rsidR="00420FCA" w14:paraId="1F1E1092" w14:textId="77777777" w:rsidTr="00EC6486">
        <w:tc>
          <w:tcPr>
            <w:tcW w:w="10143" w:type="dxa"/>
            <w:shd w:val="clear" w:color="auto" w:fill="auto"/>
            <w:vAlign w:val="center"/>
          </w:tcPr>
          <w:p w14:paraId="13E6662B" w14:textId="0BA9FECE" w:rsidR="00420FCA" w:rsidRDefault="00000000" w:rsidP="005F252D">
            <w:pPr>
              <w:jc w:val="center"/>
              <w:rPr>
                <w:rFonts w:eastAsiaTheme="minorEastAsia"/>
                <w:b/>
              </w:rPr>
            </w:pPr>
            <m:oMathPara>
              <m:oMath>
                <m:acc>
                  <m:accPr>
                    <m:chr m:val="̈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</m:acc>
                <m:r>
                  <w:rPr>
                    <w:rFonts w:ascii="Cambria Math" w:hAnsi="Cambria Math"/>
                  </w:rPr>
                  <m:t>≔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+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e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W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Y-DX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+</m:t>
                                  </m:r>
                                </m:sub>
                              </m:sSub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+</m:t>
                              </m:r>
                            </m:sub>
                          </m:sSub>
                        </m:e>
                        <m:e>
                          <m:r>
                            <m:rPr>
                              <m:nor/>
                            </m:rPr>
                            <w:rPr>
                              <w:rFonts w:ascii="Cambria Math" w:eastAsiaTheme="minorEastAsia" w:hAnsi="Cambria Math"/>
                            </w:rPr>
                            <m:t>if imposing null</m:t>
                          </m:r>
                        </m:e>
                      </m:mr>
                      <m:m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e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W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Y-DXt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e>
                        <m:e>
                          <m:r>
                            <m:rPr>
                              <m:nor/>
                            </m:rPr>
                            <w:rPr>
                              <w:rFonts w:ascii="Cambria Math" w:eastAsiaTheme="minorEastAsia" w:hAnsi="Cambria Math"/>
                            </w:rPr>
                            <m:t>if not</m:t>
                          </m:r>
                        </m:e>
                      </m:mr>
                    </m:m>
                  </m:e>
                </m:d>
              </m:oMath>
            </m:oMathPara>
          </w:p>
        </w:tc>
        <w:bookmarkStart w:id="11" w:name="NumberRef8298016191"/>
        <w:tc>
          <w:tcPr>
            <w:tcW w:w="657" w:type="dxa"/>
            <w:shd w:val="clear" w:color="auto" w:fill="auto"/>
            <w:vAlign w:val="center"/>
          </w:tcPr>
          <w:p w14:paraId="08EA49CE" w14:textId="6284CC60" w:rsidR="00420FCA" w:rsidRDefault="00420FCA" w:rsidP="005F252D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8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11"/>
          </w:p>
        </w:tc>
      </w:tr>
      <w:tr w:rsidR="00FD378F" w14:paraId="4215FDEA" w14:textId="77777777" w:rsidTr="00EC6486">
        <w:tc>
          <w:tcPr>
            <w:tcW w:w="10143" w:type="dxa"/>
            <w:shd w:val="clear" w:color="auto" w:fill="auto"/>
            <w:vAlign w:val="center"/>
          </w:tcPr>
          <w:p w14:paraId="5F6E755F" w14:textId="77777777" w:rsidR="00FD378F" w:rsidRDefault="00FD378F" w:rsidP="00474579">
            <w:pPr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Cambria Math"/>
                  </w:rPr>
                  <m:t>≔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DY-DX</m:t>
                </m:r>
                <m:acc>
                  <m:accPr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</m:acc>
              </m:oMath>
            </m:oMathPara>
          </w:p>
        </w:tc>
        <w:bookmarkStart w:id="12" w:name="NumberRef5924582481"/>
        <w:bookmarkStart w:id="13" w:name="NumberRef8246021271"/>
        <w:tc>
          <w:tcPr>
            <w:tcW w:w="657" w:type="dxa"/>
            <w:shd w:val="clear" w:color="auto" w:fill="auto"/>
            <w:vAlign w:val="center"/>
          </w:tcPr>
          <w:p w14:paraId="2B99B087" w14:textId="6C3C591D" w:rsidR="00FD378F" w:rsidRDefault="00FD378F" w:rsidP="00474579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9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12"/>
            <w:bookmarkEnd w:id="13"/>
          </w:p>
        </w:tc>
      </w:tr>
      <w:tr w:rsidR="008E747D" w14:paraId="3FF8C128" w14:textId="77777777" w:rsidTr="00EC6486">
        <w:tc>
          <w:tcPr>
            <w:tcW w:w="10143" w:type="dxa"/>
            <w:shd w:val="clear" w:color="auto" w:fill="auto"/>
            <w:vAlign w:val="center"/>
          </w:tcPr>
          <w:p w14:paraId="60BACFCD" w14:textId="211AB690" w:rsidR="008E747D" w:rsidRDefault="00000000" w:rsidP="008E747D">
            <w:pPr>
              <w:jc w:val="center"/>
              <w:rPr>
                <w:rFonts w:eastAsiaTheme="minorEastAsia"/>
                <w:b/>
              </w:rPr>
            </w:pP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</m:sup>
              </m:sSup>
              <m:r>
                <w:rPr>
                  <w:rFonts w:ascii="Cambria Math" w:hAnsi="Cambria Math"/>
                </w:rPr>
                <m:t>≔</m:t>
              </m:r>
              <w:bookmarkStart w:id="14" w:name="_Hlk502516328"/>
              <m:r>
                <m:rPr>
                  <m:sty m:val="b"/>
                </m:rPr>
                <w:rPr>
                  <w:rFonts w:ascii="Cambria Math" w:hAnsi="Cambria Math"/>
                </w:rPr>
                <m:t>E:*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w:bookmarkEnd w:id="14"/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v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oMath>
            <w:r w:rsidR="008E747D" w:rsidRPr="005D17D4">
              <w:rPr>
                <w:rFonts w:eastAsiaTheme="minorEastAsia"/>
              </w:rPr>
              <w:t xml:space="preserve"> (</w:t>
            </w:r>
            <w:proofErr w:type="gramStart"/>
            <w:r w:rsidR="008E747D" w:rsidRPr="005D17D4">
              <w:rPr>
                <w:rFonts w:eastAsiaTheme="minorEastAsia"/>
              </w:rPr>
              <w:t>all</w:t>
            </w:r>
            <w:proofErr w:type="gramEnd"/>
            <w:r w:rsidR="008E747D" w:rsidRPr="005D17D4">
              <w:rPr>
                <w:rFonts w:eastAsiaTheme="minorEastAsia"/>
              </w:rPr>
              <w:t xml:space="preserve"> wild-weighted residuals)</w:t>
            </w:r>
          </w:p>
        </w:tc>
        <w:bookmarkStart w:id="15" w:name="NumberRef8144900203"/>
        <w:bookmarkStart w:id="16" w:name="NumberRef3640186787"/>
        <w:bookmarkStart w:id="17" w:name="NumberRef9109643102"/>
        <w:tc>
          <w:tcPr>
            <w:tcW w:w="657" w:type="dxa"/>
            <w:shd w:val="clear" w:color="auto" w:fill="auto"/>
            <w:vAlign w:val="center"/>
          </w:tcPr>
          <w:p w14:paraId="79C2C47C" w14:textId="75FE87F3" w:rsidR="008E747D" w:rsidRDefault="008E747D" w:rsidP="008E747D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10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15"/>
            <w:bookmarkEnd w:id="16"/>
            <w:bookmarkEnd w:id="17"/>
          </w:p>
        </w:tc>
      </w:tr>
    </w:tbl>
    <w:p w14:paraId="4516FBF7" w14:textId="1E96EFB7" w:rsidR="00D03128" w:rsidRPr="005D17D4" w:rsidRDefault="00000000" w:rsidP="00546B55">
      <w:pPr>
        <w:jc w:val="center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*</m:t>
            </m:r>
          </m:sup>
        </m:sSup>
        <m:r>
          <w:rPr>
            <w:rFonts w:ascii="Cambria Math" w:hAnsi="Cambria Math"/>
          </w:rPr>
          <m:t>≔</m:t>
        </m:r>
        <m:r>
          <m:rPr>
            <m:sty m:val="b"/>
          </m:rPr>
          <w:rPr>
            <w:rFonts w:ascii="Cambria Math" w:hAnsi="Cambria Math"/>
          </w:rPr>
          <m:t>DX</m:t>
        </m:r>
        <m:acc>
          <m:accPr>
            <m:chr m:val="̈"/>
            <m:ctrlPr>
              <w:rPr>
                <w:rFonts w:ascii="Cambria Math" w:hAnsi="Cambria Math"/>
                <w:b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</m:acc>
        <m:r>
          <m:rPr>
            <m:sty m:val="bi"/>
          </m:rPr>
          <w:rPr>
            <w:rFonts w:ascii="Cambria Math" w:hAnsi="Cambria Math"/>
          </w:rPr>
          <m:t>:+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</m:sup>
        </m:sSup>
      </m:oMath>
      <w:r w:rsidR="00CB13E5" w:rsidRPr="005D17D4">
        <w:rPr>
          <w:rFonts w:eastAsiaTheme="minorEastAsia"/>
        </w:rPr>
        <w:t xml:space="preserve"> </w:t>
      </w:r>
      <m:oMath>
        <m:r>
          <m:rPr>
            <m:nor/>
          </m:rPr>
          <w:rPr>
            <w:rFonts w:ascii="Cambria Math" w:eastAsiaTheme="minorEastAsia" w:hAnsi="Cambria Math"/>
          </w:rPr>
          <m:t>(replication outcomes)</m:t>
        </m:r>
      </m:oMath>
    </w:p>
    <w:p w14:paraId="1DCD03CE" w14:textId="2E312A73" w:rsidR="00D03128" w:rsidRPr="00D45BB5" w:rsidRDefault="00000000" w:rsidP="00546B55">
      <w:pPr>
        <w:jc w:val="center"/>
        <w:rPr>
          <w:rFonts w:eastAsiaTheme="minorEastAsia"/>
          <w:b/>
        </w:rPr>
      </w:pPr>
      <m:oMathPara>
        <m:oMathParaPr>
          <m:jc m:val="center"/>
        </m:oMathParaPr>
        <m:oMath>
          <m:acc>
            <m:accPr>
              <m:ctrlPr>
                <w:rPr>
                  <w:rFonts w:ascii="Cambria Math" w:hAnsi="Cambria Math"/>
                  <w:b/>
                  <w:i/>
                  <w:iCs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β</m:t>
              </m:r>
            </m:e>
          </m:acc>
          <m:r>
            <w:rPr>
              <w:rFonts w:ascii="Cambria Math" w:hAnsi="Cambria Math"/>
            </w:rPr>
            <m:t>≔</m:t>
          </m:r>
          <m:r>
            <m:rPr>
              <m:sty m:val="b"/>
            </m:rPr>
            <w:rPr>
              <w:rFonts w:ascii="Cambria Math" w:hAnsi="Cambria Math"/>
            </w:rPr>
            <m:t>T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WDX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T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"/>
            </m:rPr>
            <w:rPr>
              <w:rFonts w:ascii="Cambria Math" w:eastAsiaTheme="minorEastAsia" w:hAnsi="Cambria Math"/>
            </w:rPr>
            <m:t>DW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DX</m:t>
              </m:r>
              <m:acc>
                <m:accPr>
                  <m:chr m:val="̈"/>
                  <m:ctrlPr>
                    <w:rPr>
                      <w:rFonts w:ascii="Cambria Math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β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:+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</m:sup>
              </m:sSup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D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"/>
            </m:rPr>
            <w:rPr>
              <w:rFonts w:ascii="Cambria Math" w:eastAsiaTheme="minorEastAsia" w:hAnsi="Cambria Math"/>
            </w:rPr>
            <m:t>WD</m:t>
          </m:r>
          <m:r>
            <m:rPr>
              <m:sty m:val="b"/>
            </m:rPr>
            <w:rPr>
              <w:rFonts w:ascii="Cambria Math" w:hAnsi="Cambria Math"/>
            </w:rPr>
            <m:t>X</m:t>
          </m:r>
          <m:acc>
            <m:accPr>
              <m:chr m:val="̈"/>
              <m:ctrlPr>
                <w:rPr>
                  <w:rFonts w:ascii="Cambria Math" w:hAnsi="Cambria Math"/>
                  <w:b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</w:rPr>
                <m:t>β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:+</m:t>
          </m:r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"/>
            </m:rPr>
            <w:rPr>
              <w:rFonts w:ascii="Cambria Math" w:eastAsiaTheme="minorEastAsia" w:hAnsi="Cambria Math"/>
            </w:rPr>
            <m:t>W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acc>
            <m:accPr>
              <m:chr m:val="̈"/>
              <m:ctrlPr>
                <w:rPr>
                  <w:rFonts w:ascii="Cambria Math" w:hAnsi="Cambria Math"/>
                  <w:b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</w:rPr>
                <m:t>β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:+</m:t>
          </m:r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"/>
            </m:rPr>
            <w:rPr>
              <w:rFonts w:ascii="Cambria Math" w:eastAsiaTheme="minorEastAsia" w:hAnsi="Cambria Math"/>
            </w:rPr>
            <m:t>W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nor/>
            </m:rPr>
            <w:rPr>
              <w:rFonts w:ascii="Cambria Math" w:eastAsiaTheme="minorEastAsia" w:hAnsi="Cambria Math"/>
            </w:rPr>
            <m:t>(replication estimates)</m:t>
          </m:r>
        </m:oMath>
      </m:oMathPara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079"/>
        <w:gridCol w:w="721"/>
      </w:tblGrid>
      <w:tr w:rsidR="007A597D" w14:paraId="4F75E2BA" w14:textId="77777777" w:rsidTr="00A0450C">
        <w:tc>
          <w:tcPr>
            <w:tcW w:w="10079" w:type="dxa"/>
            <w:shd w:val="clear" w:color="auto" w:fill="auto"/>
            <w:vAlign w:val="center"/>
          </w:tcPr>
          <w:p w14:paraId="5D17BDD7" w14:textId="64D4DFDE" w:rsidR="007A597D" w:rsidRDefault="00000000" w:rsidP="007A597D">
            <w:pPr>
              <w:jc w:val="center"/>
              <w:rPr>
                <w:rFonts w:eastAsiaTheme="minorEastAsi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β</m:t>
                        </m:r>
                      </m:e>
                    </m:acc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Δ</m:t>
                    </m:r>
                  </m:sup>
                </m:sSup>
                <m:r>
                  <w:rPr>
                    <w:rFonts w:ascii="Cambria Math" w:hAnsi="Cambria Math"/>
                  </w:rPr>
                  <m:t>≔</m:t>
                </m:r>
                <m:acc>
                  <m:accPr>
                    <m:chr m:val="̃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hAnsi="Cambria Math"/>
                  </w:rPr>
                  <m:t>:-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w:bookmarkStart w:id="18" w:name="_Hlk496874865"/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D'W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  <w:bookmarkEnd w:id="18"/>
                <m:r>
                  <m:rPr>
                    <m:nor/>
                  </m:rPr>
                  <w:rPr>
                    <w:rFonts w:ascii="Cambria Math" w:eastAsiaTheme="minorEastAsia" w:hAnsi="Cambria Math"/>
                  </w:rPr>
                  <m:t xml:space="preserve"> (deviations of replication fits from initial fit)</m:t>
                </m:r>
              </m:oMath>
            </m:oMathPara>
          </w:p>
        </w:tc>
        <w:bookmarkStart w:id="19" w:name="NumberRef7607235909"/>
        <w:bookmarkStart w:id="20" w:name="NumberRef9495566487"/>
        <w:tc>
          <w:tcPr>
            <w:tcW w:w="721" w:type="dxa"/>
            <w:shd w:val="clear" w:color="auto" w:fill="auto"/>
            <w:vAlign w:val="center"/>
          </w:tcPr>
          <w:p w14:paraId="72DAD04C" w14:textId="75834956" w:rsidR="007A597D" w:rsidRDefault="007A597D" w:rsidP="007A597D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11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19"/>
            <w:bookmarkEnd w:id="20"/>
          </w:p>
        </w:tc>
      </w:tr>
      <w:tr w:rsidR="0094300E" w14:paraId="3CB47A79" w14:textId="77777777" w:rsidTr="00A0450C">
        <w:tc>
          <w:tcPr>
            <w:tcW w:w="10079" w:type="dxa"/>
            <w:shd w:val="clear" w:color="auto" w:fill="auto"/>
            <w:vAlign w:val="center"/>
          </w:tcPr>
          <w:p w14:paraId="7887E1CB" w14:textId="23A32035" w:rsidR="0094300E" w:rsidRDefault="00000000" w:rsidP="0094300E">
            <w:pPr>
              <w:spacing w:line="288" w:lineRule="auto"/>
              <w:rPr>
                <w:rFonts w:eastAsiaTheme="minorEastAsia"/>
              </w:rPr>
            </w:pPr>
            <m:oMathPara>
              <m:oMathParaPr>
                <m:jc m:val="center"/>
              </m:oMathParaPr>
              <m:oMath>
                <m:acc>
                  <m:accPr>
                    <m:chr m:val="̃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</m:acc>
                <m:r>
                  <m:rPr>
                    <m:aln/>
                  </m:rPr>
                  <w:rPr>
                    <w:rFonts w:ascii="Cambria Math" w:hAnsi="Cambria Math"/>
                  </w:rPr>
                  <m:t>≔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D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DX</m:t>
                </m:r>
                <m:acc>
                  <m:accPr>
                    <m:chr m:val="̃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D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D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E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DX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acc>
                      <m:accPr>
                        <m:chr m:val="̈"/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β</m:t>
                        </m:r>
                      </m:e>
                    </m:acc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D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DX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W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D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DX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β</m:t>
                        </m:r>
                      </m:e>
                    </m:acc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Δ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w:bookmarkStart w:id="21" w:name="_Hlk506827254"/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  <m:sub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DX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⊥</m:t>
                        </m:r>
                      </m:sup>
                    </m:sSup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D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  <w:bookmarkEnd w:id="21"/>
                <m:r>
                  <m:rPr>
                    <m:nor/>
                  </m:rPr>
                  <w:rPr>
                    <w:rFonts w:ascii="Cambria Math" w:eastAsiaTheme="minorEastAsia" w:hAnsi="Cambria Math"/>
                    <w:b/>
                  </w:rPr>
                  <w:br/>
                </m:r>
              </m:oMath>
              <m:oMath>
                <m:r>
                  <m:rPr>
                    <m:nor/>
                  </m:rPr>
                  <w:rPr>
                    <w:rFonts w:ascii="Cambria Math" w:eastAsiaTheme="minorEastAsia" w:hAnsi="Cambria Math"/>
                    <w:b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eastAsiaTheme="minorEastAsia" w:hAnsi="Cambria Math"/>
                  </w:rPr>
                  <m:t>(residuals from bootstrap fits)</m:t>
                </m:r>
              </m:oMath>
            </m:oMathPara>
          </w:p>
        </w:tc>
        <w:bookmarkStart w:id="22" w:name="NumberRef2895624638"/>
        <w:bookmarkStart w:id="23" w:name="NumberRef140176415"/>
        <w:bookmarkStart w:id="24" w:name="NumberRef9800032377"/>
        <w:tc>
          <w:tcPr>
            <w:tcW w:w="721" w:type="dxa"/>
            <w:shd w:val="clear" w:color="auto" w:fill="auto"/>
            <w:vAlign w:val="center"/>
          </w:tcPr>
          <w:p w14:paraId="0FEE1BFD" w14:textId="64DE001A" w:rsidR="0094300E" w:rsidRDefault="0094300E" w:rsidP="0094300E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12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22"/>
            <w:bookmarkEnd w:id="23"/>
            <w:bookmarkEnd w:id="24"/>
          </w:p>
        </w:tc>
      </w:tr>
    </w:tbl>
    <w:p w14:paraId="72CB4B52" w14:textId="77777777" w:rsidR="00450AED" w:rsidRDefault="00401310" w:rsidP="00401310">
      <w:pPr>
        <w:rPr>
          <w:rFonts w:eastAsiaTheme="minorEastAsia"/>
        </w:rPr>
      </w:pPr>
      <w:r w:rsidRPr="005D17D4">
        <w:rPr>
          <w:rFonts w:eastAsiaTheme="minorEastAsia"/>
        </w:rPr>
        <w:t xml:space="preserve">The bootstrap statistics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acc>
          <m:accPr>
            <m:chr m:val="̃"/>
            <m:ctrlPr>
              <w:rPr>
                <w:rFonts w:ascii="Cambria Math" w:hAnsi="Cambria Math"/>
                <w:b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</w:rPr>
              <m:t>β</m:t>
            </m:r>
          </m:e>
        </m:acc>
        <m:r>
          <w:rPr>
            <w:rFonts w:ascii="Cambria Math" w:hAnsi="Cambria Math"/>
          </w:rPr>
          <m:t>:</m:t>
        </m:r>
        <m:r>
          <m:rPr>
            <m:sty m:val="bi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5D17D4">
        <w:rPr>
          <w:rFonts w:eastAsiaTheme="minorEastAsia"/>
          <w:b/>
        </w:rPr>
        <w:t xml:space="preserve"> </w:t>
      </w:r>
      <w:r w:rsidR="0031512A">
        <w:rPr>
          <w:rFonts w:eastAsiaTheme="minorEastAsia"/>
        </w:rPr>
        <w:t>are</w:t>
      </w:r>
      <w:r w:rsidRPr="005D17D4">
        <w:rPr>
          <w:rFonts w:eastAsiaTheme="minorEastAsia"/>
        </w:rPr>
        <w:t xml:space="preserve"> centered around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acc>
          <m:accPr>
            <m:ctrlPr>
              <w:rPr>
                <w:rFonts w:ascii="Cambria Math" w:hAnsi="Cambria Math"/>
                <w:b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</w:rPr>
              <m:t>β</m:t>
            </m:r>
          </m:e>
        </m:acc>
        <m:r>
          <m:rPr>
            <m:sty m:val="bi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467335" w:rsidRPr="00467335">
        <w:rPr>
          <w:rFonts w:eastAsiaTheme="minorEastAsia"/>
        </w:rPr>
        <w:t xml:space="preserve"> (which </w:t>
      </w:r>
      <w:r w:rsidR="00467335">
        <w:rPr>
          <w:rFonts w:eastAsiaTheme="minorEastAsia"/>
        </w:rPr>
        <w:t>is zero if the null is imposed)</w:t>
      </w:r>
      <w:r w:rsidRPr="005D17D4">
        <w:rPr>
          <w:rFonts w:eastAsiaTheme="minorEastAsia"/>
        </w:rPr>
        <w:t xml:space="preserve">. </w:t>
      </w:r>
      <w:proofErr w:type="gramStart"/>
      <w:r w:rsidRPr="005D17D4">
        <w:rPr>
          <w:rFonts w:eastAsiaTheme="minorEastAsia"/>
        </w:rPr>
        <w:t>So</w:t>
      </w:r>
      <w:proofErr w:type="gramEnd"/>
      <w:r w:rsidRPr="005D17D4">
        <w:rPr>
          <w:rFonts w:eastAsiaTheme="minorEastAsia"/>
        </w:rPr>
        <w:t xml:space="preserve"> the numerators of the Wald statistic </w:t>
      </w:r>
      <w:r w:rsidR="00A02CDB" w:rsidRPr="005D17D4">
        <w:rPr>
          <w:rFonts w:eastAsiaTheme="minorEastAsia"/>
        </w:rPr>
        <w:t>are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079"/>
        <w:gridCol w:w="721"/>
      </w:tblGrid>
      <w:tr w:rsidR="00C42A6B" w14:paraId="2B3DA9D7" w14:textId="77777777" w:rsidTr="001D26C7">
        <w:tc>
          <w:tcPr>
            <w:tcW w:w="10079" w:type="dxa"/>
            <w:shd w:val="clear" w:color="auto" w:fill="auto"/>
            <w:vAlign w:val="center"/>
          </w:tcPr>
          <w:p w14:paraId="7C15810C" w14:textId="51674F1B" w:rsidR="00C42A6B" w:rsidRDefault="00000000" w:rsidP="00C42A6B">
            <w:pPr>
              <w:spacing w:line="288" w:lineRule="auto"/>
              <w:rPr>
                <w:rFonts w:eastAsiaTheme="minorEastAsia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</m:sub>
                    </m:sSub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β</m:t>
                        </m:r>
                      </m:e>
                    </m:acc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:-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:-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</m:sub>
                    </m:sSub>
                    <m:acc>
                      <m:accPr>
                        <m:chr m:val="̈"/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β</m:t>
                        </m:r>
                      </m:e>
                    </m:acc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</m:d>
                <m:r>
                  <m:rPr>
                    <m:sty m:val="bi"/>
                    <m:aln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β</m:t>
                        </m:r>
                      </m:e>
                    </m:acc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Δ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W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</m:sup>
                </m:sSup>
                <m:r>
                  <m:rPr>
                    <m:nor/>
                  </m:rPr>
                  <w:rPr>
                    <w:rFonts w:ascii="Cambria Math" w:hAnsi="Cambria Math"/>
                  </w:rPr>
                  <m:t xml:space="preserve"> (using </m:t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begin"/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 REF NumberRef9495566487 \h  \* MERGEFORMAT </m:t>
                </m:r>
                <m:r>
                  <w:rPr>
                    <w:rFonts w:ascii="Cambria Math" w:eastAsiaTheme="minorEastAsia" w:hAnsi="Cambria Math"/>
                    <w:i/>
                  </w:rPr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separate"/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(11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end"/>
                </m:r>
                <m:r>
                  <w:rPr>
                    <w:rFonts w:ascii="Cambria Math" w:eastAsiaTheme="minorEastAsia" w:hAnsi="Cambria Math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r>
                  <m:rPr>
                    <m:brk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W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E:*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</m:d>
                <m:r>
                  <m:rPr>
                    <m:nor/>
                  </m:rPr>
                  <w:rPr>
                    <w:rFonts w:ascii="Cambria Math" w:hAnsi="Cambria Math"/>
                  </w:rPr>
                  <m:t xml:space="preserve"> (using</m:t>
                </m:r>
                <m: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begin"/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 REF NumberRef9109643102 \h  \* MERGEFORMAT </m:t>
                </m:r>
                <m:r>
                  <w:rPr>
                    <w:rFonts w:ascii="Cambria Math" w:eastAsiaTheme="minorEastAsia" w:hAnsi="Cambria Math"/>
                    <w:i/>
                  </w:rPr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separate"/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(10)</m:t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end"/>
                </m:r>
                <m:r>
                  <w:rPr>
                    <w:rFonts w:ascii="Cambria Math" w:eastAsiaTheme="minorEastAsia" w:hAnsi="Cambria Math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r>
                  <m:rPr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W:*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</m:d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m:rPr>
                    <m:nor/>
                  </m:rPr>
                  <w:rPr>
                    <w:rFonts w:ascii="Cambria Math" w:hAnsi="Cambria Math"/>
                  </w:rPr>
                  <m:t xml:space="preserve"> (using</m:t>
                </m:r>
                <m: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begin"/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 REF NumberRef5248684287 \h  \* MERGEFORMAT </m:t>
                </m:r>
                <m:r>
                  <w:rPr>
                    <w:rFonts w:ascii="Cambria Math" w:eastAsiaTheme="minorEastAsia" w:hAnsi="Cambria Math"/>
                    <w:i/>
                  </w:rPr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separate"/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(5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end"/>
                </m:r>
                <m:r>
                  <w:rPr>
                    <w:rFonts w:ascii="Cambria Math" w:eastAsiaTheme="minorEastAsia" w:hAnsi="Cambria Math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r>
                  <m:rPr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S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E:*WDXA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0</m:t>
                                </m: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e>
                        </m: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</m:oMath>
            </m:oMathPara>
          </w:p>
        </w:tc>
        <w:bookmarkStart w:id="25" w:name="NumberRef5891630054"/>
        <w:bookmarkStart w:id="26" w:name="NumberRef9485710859"/>
        <w:tc>
          <w:tcPr>
            <w:tcW w:w="721" w:type="dxa"/>
            <w:shd w:val="clear" w:color="auto" w:fill="auto"/>
            <w:vAlign w:val="center"/>
          </w:tcPr>
          <w:p w14:paraId="600497BA" w14:textId="161B1F0C" w:rsidR="00C42A6B" w:rsidRDefault="00C42A6B" w:rsidP="00C42A6B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13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25"/>
            <w:bookmarkEnd w:id="26"/>
          </w:p>
        </w:tc>
      </w:tr>
    </w:tbl>
    <w:p w14:paraId="77A96CD3" w14:textId="40E30A7C" w:rsidR="009E04C2" w:rsidRPr="00AA10DF" w:rsidRDefault="00D32A3B" w:rsidP="009E04C2">
      <w:pPr>
        <w:rPr>
          <w:rFonts w:eastAsiaTheme="minorEastAsia"/>
        </w:rPr>
      </w:pPr>
      <w:r>
        <w:rPr>
          <w:rFonts w:eastAsiaTheme="minorEastAsia"/>
        </w:rPr>
        <w:t xml:space="preserve">The last form is designed to run faster by postponing involvement of the large matrix </w:t>
      </w:r>
      <m:oMath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</m:sup>
        </m:sSup>
      </m:oMath>
      <w:r w:rsidRPr="00D32A3B">
        <w:rPr>
          <w:rFonts w:eastAsiaTheme="minorEastAsia"/>
        </w:rPr>
        <w:t>.</w:t>
      </w:r>
      <w:r w:rsidR="000F271B">
        <w:rPr>
          <w:rFonts w:eastAsiaTheme="minorEastAsia"/>
        </w:rPr>
        <w:t xml:space="preserve"> For the same reason, the term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E:*WDXA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ctrlPr>
              <w:rPr>
                <w:rFonts w:ascii="Cambria Math" w:hAnsi="Cambria Math"/>
                <w:b/>
                <w:i/>
              </w:rPr>
            </m:ctrlPr>
          </m:e>
        </m:d>
      </m:oMath>
      <w:r w:rsidR="000F271B">
        <w:rPr>
          <w:rFonts w:eastAsiaTheme="minorEastAsia"/>
        </w:rPr>
        <w:t xml:space="preserve"> </w:t>
      </w:r>
      <w:r w:rsidR="009E04C2">
        <w:rPr>
          <w:rFonts w:eastAsiaTheme="minorEastAsia"/>
        </w:rPr>
        <w:t xml:space="preserve">should be computed from right to left </w:t>
      </w:r>
      <w:proofErr w:type="gramStart"/>
      <w:r w:rsidR="000F271B">
        <w:rPr>
          <w:rFonts w:eastAsiaTheme="minorEastAsia"/>
        </w:rPr>
        <w:t>in order to</w:t>
      </w:r>
      <w:proofErr w:type="gramEnd"/>
      <w:r w:rsidR="000F271B">
        <w:rPr>
          <w:rFonts w:eastAsiaTheme="minorEastAsia"/>
        </w:rPr>
        <w:t xml:space="preserve"> work at first only with small matrices. </w:t>
      </w:r>
      <w:r w:rsidR="009E04C2">
        <w:rPr>
          <w:rFonts w:eastAsiaTheme="minorEastAsia"/>
        </w:rPr>
        <w:t>And the computations can be performed without constructing the large matrices</w:t>
      </w:r>
      <m:oMath>
        <m: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</m:sSub>
      </m:oMath>
      <w:r w:rsidR="009E04C2">
        <w:rPr>
          <w:rFonts w:eastAsiaTheme="minorEastAsia"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W</m:t>
        </m:r>
      </m:oMath>
      <w:r w:rsidR="009E04C2">
        <w:rPr>
          <w:rFonts w:eastAsiaTheme="minorEastAsia"/>
        </w:rPr>
        <w:t xml:space="preserve">, and </w:t>
      </w:r>
      <m:oMath>
        <m:r>
          <m:rPr>
            <m:sty m:val="b"/>
          </m:rPr>
          <w:rPr>
            <w:rFonts w:ascii="Cambria Math" w:eastAsiaTheme="minorEastAsia" w:hAnsi="Cambria Math"/>
          </w:rPr>
          <m:t>D</m:t>
        </m:r>
      </m:oMath>
      <w:r w:rsidR="009E04C2">
        <w:rPr>
          <w:rFonts w:eastAsiaTheme="minorEastAsia"/>
        </w:rPr>
        <w:t xml:space="preserve">. Left multiplication by </w:t>
      </w:r>
      <m:oMath>
        <m:r>
          <m:rPr>
            <m:sty m:val="b"/>
          </m:rPr>
          <w:rPr>
            <w:rFonts w:ascii="Cambria Math" w:eastAsiaTheme="minorEastAsia" w:hAnsi="Cambria Math"/>
          </w:rPr>
          <m:t>D</m:t>
        </m:r>
      </m:oMath>
      <w:r w:rsidR="009E04C2">
        <w:rPr>
          <w:rFonts w:eastAsiaTheme="minorEastAsia"/>
        </w:rPr>
        <w:t xml:space="preserve"> can be </w:t>
      </w:r>
      <w:proofErr w:type="gramStart"/>
      <w:r w:rsidR="009E04C2">
        <w:rPr>
          <w:rFonts w:eastAsiaTheme="minorEastAsia"/>
        </w:rPr>
        <w:t>effected</w:t>
      </w:r>
      <w:proofErr w:type="gramEnd"/>
      <w:r w:rsidR="009E04C2">
        <w:rPr>
          <w:rFonts w:eastAsiaTheme="minorEastAsia"/>
        </w:rPr>
        <w:t xml:space="preserve"> by demeaning </w:t>
      </w:r>
      <m:oMath>
        <m:r>
          <m:rPr>
            <m:sty m:val="b"/>
          </m:rPr>
          <w:rPr>
            <w:rFonts w:ascii="Cambria Math" w:eastAsiaTheme="minorEastAsia" w:hAnsi="Cambria Math"/>
          </w:rPr>
          <m:t>X</m:t>
        </m:r>
      </m:oMath>
      <w:r w:rsidR="009E04C2">
        <w:rPr>
          <w:rFonts w:eastAsiaTheme="minorEastAsia"/>
          <w:b/>
        </w:rPr>
        <w:t xml:space="preserve"> </w:t>
      </w:r>
      <w:r w:rsidR="009E04C2">
        <w:rPr>
          <w:rFonts w:eastAsiaTheme="minorEastAsia"/>
        </w:rPr>
        <w:t xml:space="preserve">within fixed effect groups; by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9E04C2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</m:sSub>
      </m:oMath>
      <w:r w:rsidR="009E04C2">
        <w:rPr>
          <w:rFonts w:eastAsiaTheme="minorEastAsia"/>
        </w:rPr>
        <w:t xml:space="preserve"> by summing </w:t>
      </w:r>
      <w:r w:rsidR="002C4B41">
        <w:rPr>
          <w:rFonts w:eastAsiaTheme="minorEastAsia"/>
        </w:rPr>
        <w:t>columns</w:t>
      </w:r>
      <w:r w:rsidR="009E04C2">
        <w:rPr>
          <w:rFonts w:eastAsiaTheme="minorEastAsia"/>
        </w:rPr>
        <w:t xml:space="preserve"> </w:t>
      </w:r>
      <w:proofErr w:type="spellStart"/>
      <w:r w:rsidR="00E3192D">
        <w:rPr>
          <w:rFonts w:eastAsiaTheme="minorEastAsia"/>
        </w:rPr>
        <w:t>cluster</w:t>
      </w:r>
      <w:r w:rsidR="009E04C2">
        <w:rPr>
          <w:rFonts w:eastAsiaTheme="minorEastAsia"/>
        </w:rPr>
        <w:t>wise</w:t>
      </w:r>
      <w:proofErr w:type="spellEnd"/>
      <w:r w:rsidR="009E04C2">
        <w:rPr>
          <w:rFonts w:eastAsiaTheme="minorEastAsia"/>
        </w:rPr>
        <w:t xml:space="preserve">; and by </w:t>
      </w:r>
      <m:oMath>
        <m:r>
          <m:rPr>
            <m:sty m:val="b"/>
          </m:rPr>
          <w:rPr>
            <w:rFonts w:ascii="Cambria Math" w:eastAsiaTheme="minorEastAsia" w:hAnsi="Cambria Math"/>
          </w:rPr>
          <m:t>W</m:t>
        </m:r>
      </m:oMath>
      <w:r w:rsidR="009E04C2">
        <w:rPr>
          <w:rFonts w:eastAsiaTheme="minorEastAsia"/>
        </w:rPr>
        <w:t xml:space="preserve"> by performing “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diag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W</m:t>
                </m:r>
              </m:e>
            </m:d>
          </m:e>
        </m:func>
        <m:r>
          <w:rPr>
            <w:rFonts w:ascii="Cambria Math" w:eastAsiaTheme="minorEastAsia" w:hAnsi="Cambria Math"/>
          </w:rPr>
          <m:t>:*</m:t>
        </m:r>
      </m:oMath>
      <w:r w:rsidR="009E04C2" w:rsidRPr="00C61364">
        <w:rPr>
          <w:rFonts w:eastAsiaTheme="minorEastAsia"/>
        </w:rPr>
        <w:t>”</w:t>
      </w:r>
      <w:r w:rsidR="009277CE">
        <w:rPr>
          <w:rFonts w:eastAsiaTheme="minorEastAsia"/>
        </w:rPr>
        <w:t xml:space="preserve"> (and storing the observation weights in a column, not a matrix)</w:t>
      </w:r>
      <w:r w:rsidR="009E04C2">
        <w:rPr>
          <w:rFonts w:eastAsiaTheme="minorEastAsia"/>
        </w:rPr>
        <w:t>.</w:t>
      </w:r>
    </w:p>
    <w:p w14:paraId="39C0E50C" w14:textId="77777777" w:rsidR="00401310" w:rsidRPr="005D17D4" w:rsidRDefault="00C131B6" w:rsidP="00401310">
      <w:pPr>
        <w:rPr>
          <w:rFonts w:eastAsiaTheme="minorEastAsia"/>
          <w:b/>
        </w:rPr>
      </w:pPr>
      <w:r>
        <w:rPr>
          <w:rFonts w:eastAsiaTheme="minorEastAsia"/>
        </w:rPr>
        <w:t xml:space="preserve">The cluster-robust </w:t>
      </w:r>
      <w:r w:rsidR="006E0F74">
        <w:rPr>
          <w:rFonts w:eastAsiaTheme="minorEastAsia"/>
        </w:rPr>
        <w:t xml:space="preserve">parameter </w:t>
      </w:r>
      <w:r>
        <w:rPr>
          <w:rFonts w:eastAsiaTheme="minorEastAsia"/>
        </w:rPr>
        <w:t xml:space="preserve">covariance </w:t>
      </w:r>
      <w:proofErr w:type="gramStart"/>
      <w:r>
        <w:rPr>
          <w:rFonts w:eastAsiaTheme="minorEastAsia"/>
        </w:rPr>
        <w:t>estimate</w:t>
      </w:r>
      <w:proofErr w:type="gramEnd"/>
      <w:r>
        <w:rPr>
          <w:rFonts w:eastAsiaTheme="minorEastAsia"/>
        </w:rPr>
        <w:t xml:space="preserve"> </w:t>
      </w:r>
      <w:r w:rsidR="006E0F74">
        <w:rPr>
          <w:rFonts w:eastAsiaTheme="minorEastAsia"/>
        </w:rPr>
        <w:t xml:space="preserve">for replication </w:t>
      </w:r>
      <m:oMath>
        <m:r>
          <w:rPr>
            <w:rFonts w:ascii="Cambria Math" w:eastAsiaTheme="minorEastAsia" w:hAnsi="Cambria Math"/>
          </w:rPr>
          <m:t>r</m:t>
        </m:r>
      </m:oMath>
      <w:r w:rsidR="006E0F74">
        <w:rPr>
          <w:rFonts w:eastAsiaTheme="minorEastAsia"/>
        </w:rPr>
        <w:t xml:space="preserve"> </w:t>
      </w:r>
      <w:r>
        <w:rPr>
          <w:rFonts w:eastAsiaTheme="minorEastAsia"/>
        </w:rPr>
        <w:t>can be written</w:t>
      </w:r>
    </w:p>
    <w:p w14:paraId="381FC3B8" w14:textId="22F4BE74" w:rsidR="006E0F74" w:rsidRPr="006E0F74" w:rsidRDefault="00000000" w:rsidP="006E0F74">
      <w:pPr>
        <w:rPr>
          <w:rFonts w:eastAsiaTheme="minorEastAsia"/>
          <w:b/>
        </w:rPr>
      </w:pPr>
      <m:oMathPara>
        <m:oMath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b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WDX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Ω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WDX</m:t>
                  </m:r>
                </m:e>
              </m:d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</m:e>
          </m:nary>
        </m:oMath>
      </m:oMathPara>
    </w:p>
    <w:p w14:paraId="35A432D3" w14:textId="77777777" w:rsidR="006E0F74" w:rsidRPr="00DC750B" w:rsidRDefault="006E0F74" w:rsidP="00C131B6">
      <w:pPr>
        <w:rPr>
          <w:rFonts w:eastAsiaTheme="minorEastAsia"/>
        </w:rPr>
      </w:pPr>
      <w:r>
        <w:rPr>
          <w:rFonts w:eastAsiaTheme="minorEastAsia"/>
        </w:rPr>
        <w:t>w</w:t>
      </w:r>
      <w:r w:rsidRPr="006E0F74">
        <w:rPr>
          <w:rFonts w:eastAsiaTheme="minorEastAsia"/>
        </w:rPr>
        <w:t>here</w:t>
      </w:r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Ω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eastAsiaTheme="minorEastAsia" w:hAnsi="Cambria Math"/>
                <w:b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</m:e>
            </m:acc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'</m:t>
            </m:r>
          </m:sup>
        </m:sSubSup>
        <m:r>
          <m:rPr>
            <m:sty m:val="b"/>
          </m:rPr>
          <w:rPr>
            <w:rFonts w:ascii="Cambria Math" w:eastAsiaTheme="minorEastAsia" w:hAnsi="Cambria Math"/>
          </w:rPr>
          <m:t>:*</m:t>
        </m:r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w:rPr>
                <w:rFonts w:ascii="Cambria Math" w:eastAsiaTheme="minorEastAsia" w:hAnsi="Cambria Math"/>
              </w:rPr>
              <m:t>c</m:t>
            </m:r>
            <m:ctrlPr>
              <w:rPr>
                <w:rFonts w:ascii="Cambria Math" w:eastAsiaTheme="minorEastAsia" w:hAnsi="Cambria Math"/>
                <w:i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bSup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:*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</m:e>
            </m:acc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 xml:space="preserve">is the </w:t>
      </w:r>
      <w:r w:rsidR="00CD5AB6">
        <w:rPr>
          <w:rFonts w:eastAsiaTheme="minorEastAsia"/>
        </w:rPr>
        <w:t>proxy for</w:t>
      </w:r>
      <w:r>
        <w:rPr>
          <w:rFonts w:eastAsiaTheme="minorEastAsi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Var</m:t>
            </m:r>
          </m:fName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  <m:ctrlPr>
                  <w:rPr>
                    <w:rFonts w:ascii="Cambria Math" w:hAnsi="Cambria Math"/>
                    <w:b/>
                    <w:i/>
                  </w:rPr>
                </m:ctrlPr>
              </m:e>
            </m:d>
          </m:e>
        </m:func>
      </m:oMath>
      <w:r>
        <w:rPr>
          <w:rFonts w:eastAsiaTheme="minorEastAsia"/>
        </w:rPr>
        <w:t xml:space="preserve"> under clustering combination </w:t>
      </w:r>
      <m:oMath>
        <m:r>
          <w:rPr>
            <w:rFonts w:ascii="Cambria Math" w:eastAsiaTheme="minorEastAsia" w:hAnsi="Cambria Math"/>
          </w:rPr>
          <m:t>c</m:t>
        </m:r>
      </m:oMath>
      <w:r>
        <w:rPr>
          <w:rFonts w:eastAsiaTheme="minorEastAsia"/>
        </w:rPr>
        <w:t xml:space="preserve">, i.e., the </w:t>
      </w:r>
      <m:oMath>
        <m:r>
          <w:rPr>
            <w:rFonts w:ascii="Cambria Math" w:eastAsiaTheme="minorEastAsia" w:hAnsi="Cambria Math"/>
          </w:rPr>
          <m:t>N×N</m:t>
        </m:r>
      </m:oMath>
      <w:r>
        <w:rPr>
          <w:rFonts w:eastAsiaTheme="minorEastAsia"/>
        </w:rPr>
        <w:t xml:space="preserve"> matrix </w:t>
      </w:r>
      <w:r w:rsidR="00DC750B">
        <w:rPr>
          <w:rFonts w:eastAsiaTheme="minorEastAsia"/>
        </w:rPr>
        <w:t xml:space="preserve">whose entry </w:t>
      </w:r>
      <m:oMath>
        <m:r>
          <w:rPr>
            <w:rFonts w:ascii="Cambria Math" w:eastAsiaTheme="minorEastAsia" w:hAnsi="Cambria Math"/>
          </w:rPr>
          <m:t>i,j</m:t>
        </m:r>
      </m:oMath>
      <w:r w:rsidR="00DC750B">
        <w:rPr>
          <w:rFonts w:eastAsiaTheme="minorEastAsia"/>
        </w:rPr>
        <w:t xml:space="preserve"> is </w:t>
      </w:r>
      <m:oMath>
        <m:r>
          <w:rPr>
            <w:rFonts w:ascii="Cambria Math" w:eastAsiaTheme="minorEastAsia" w:hAnsi="Cambria Math"/>
          </w:rPr>
          <m:t>0</m:t>
        </m:r>
      </m:oMath>
      <w:r w:rsidR="00DC750B">
        <w:rPr>
          <w:rFonts w:eastAsiaTheme="minorEastAsia"/>
        </w:rPr>
        <w:t xml:space="preserve"> if observations </w:t>
      </w:r>
      <m:oMath>
        <m:r>
          <w:rPr>
            <w:rFonts w:ascii="Cambria Math" w:eastAsiaTheme="minorEastAsia" w:hAnsi="Cambria Math"/>
          </w:rPr>
          <m:t>i</m:t>
        </m:r>
      </m:oMath>
      <w:r w:rsidR="00DC750B"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j</m:t>
        </m:r>
      </m:oMath>
      <w:r w:rsidR="00DC750B">
        <w:rPr>
          <w:rFonts w:eastAsiaTheme="minorEastAsia"/>
        </w:rPr>
        <w:t xml:space="preserve"> and are in different </w:t>
      </w:r>
      <m:oMath>
        <m:r>
          <w:rPr>
            <w:rFonts w:ascii="Cambria Math" w:eastAsiaTheme="minorEastAsia" w:hAnsi="Cambria Math"/>
          </w:rPr>
          <m:t>c</m:t>
        </m:r>
      </m:oMath>
      <w:r w:rsidR="00DC750B">
        <w:rPr>
          <w:rFonts w:eastAsiaTheme="minorEastAsia"/>
        </w:rPr>
        <w:t xml:space="preserve">-clusters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</m:e>
            </m:acc>
          </m:e>
          <m:sub>
            <m:r>
              <w:rPr>
                <w:rFonts w:ascii="Cambria Math" w:hAnsi="Cambria Math"/>
              </w:rPr>
              <m:t>ir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</m:e>
            </m:acc>
          </m:e>
          <m:sub>
            <m:r>
              <w:rPr>
                <w:rFonts w:ascii="Cambria Math" w:hAnsi="Cambria Math"/>
              </w:rPr>
              <m:t>jr</m:t>
            </m:r>
          </m:sub>
        </m:sSub>
      </m:oMath>
      <w:r w:rsidR="00DC750B" w:rsidRPr="00DC750B">
        <w:rPr>
          <w:rFonts w:eastAsiaTheme="minorEastAsia"/>
        </w:rPr>
        <w:t xml:space="preserve"> otherwise.</w:t>
      </w:r>
      <w:r w:rsidR="00DC750B">
        <w:rPr>
          <w:rFonts w:eastAsiaTheme="minorEastAsia"/>
        </w:rPr>
        <w:t xml:space="preserve"> </w:t>
      </w:r>
      <w:r w:rsidRPr="005D17D4">
        <w:rPr>
          <w:rFonts w:eastAsiaTheme="minorEastAsia"/>
        </w:rPr>
        <w:t xml:space="preserve">The Wald </w:t>
      </w:r>
      <w:r>
        <w:rPr>
          <w:rFonts w:eastAsiaTheme="minorEastAsia"/>
        </w:rPr>
        <w:t>denominator for</w:t>
      </w:r>
      <w:r w:rsidRPr="005D17D4">
        <w:rPr>
          <w:rFonts w:eastAsiaTheme="minorEastAsia"/>
        </w:rPr>
        <w:t xml:space="preserve"> replication </w:t>
      </w:r>
      <m:oMath>
        <m:r>
          <w:rPr>
            <w:rFonts w:ascii="Cambria Math" w:eastAsiaTheme="minorEastAsia" w:hAnsi="Cambria Math"/>
          </w:rPr>
          <m:t>r</m:t>
        </m:r>
      </m:oMath>
      <w:r w:rsidRPr="005D17D4">
        <w:rPr>
          <w:rFonts w:eastAsiaTheme="minorEastAsia"/>
        </w:rPr>
        <w:t xml:space="preserve"> is</w:t>
      </w:r>
      <w:r w:rsidR="00DC750B">
        <w:rPr>
          <w:rFonts w:eastAsiaTheme="minorEastAsia"/>
        </w:rPr>
        <w:t xml:space="preserve"> therefore</w:t>
      </w:r>
    </w:p>
    <w:p w14:paraId="773E9F57" w14:textId="77777777" w:rsidR="00717597" w:rsidRPr="00446B38" w:rsidRDefault="00717597" w:rsidP="00DC750B">
      <w:pPr>
        <w:rPr>
          <w:rFonts w:eastAsiaTheme="minorEastAsia"/>
          <w:b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443"/>
        <w:gridCol w:w="357"/>
      </w:tblGrid>
      <w:tr w:rsidR="00717597" w14:paraId="64ADAF8B" w14:textId="77777777" w:rsidTr="00717597">
        <w:tc>
          <w:tcPr>
            <w:tcW w:w="10789" w:type="dxa"/>
            <w:shd w:val="clear" w:color="auto" w:fill="auto"/>
            <w:vAlign w:val="center"/>
          </w:tcPr>
          <w:p w14:paraId="3873D2E1" w14:textId="716B584D" w:rsidR="00717597" w:rsidRDefault="00000000" w:rsidP="00717597">
            <w:pPr>
              <w:spacing w:line="288" w:lineRule="auto"/>
              <w:rPr>
                <w:rFonts w:eastAsiaTheme="minorEastAsia"/>
                <w:b/>
              </w:rPr>
            </w:pPr>
            <m:oMathPara>
              <m:oMath>
                <m:nary>
                  <m:naryPr>
                    <m:chr m:val="∑"/>
                    <m:supHide m:val="1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d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WDX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</m:acc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b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b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:*</m:t>
                        </m:r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S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:*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WDX</m:t>
                        </m:r>
                      </m:e>
                    </m:d>
                    <w:bookmarkStart w:id="27" w:name="_Hlk506887331"/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w:bookmarkEnd w:id="27"/>
                  </m:e>
                </m:nary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supHide m:val="1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  <w:bookmarkStart w:id="28" w:name="_Hlk506890621"/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sub>
                            </m:s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:*WDX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:*WDX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w:bookmarkEnd w:id="28"/>
                  </m:e>
                </m:nary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≔</m:t>
                </m:r>
                <m:nary>
                  <m:naryPr>
                    <m:chr m:val="∑"/>
                    <m:sup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  <w:bookmarkStart w:id="29" w:name="_Hlk506890782"/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g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cr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cr</m:t>
                        </m:r>
                      </m:sub>
                    </m:sSub>
                    <w:bookmarkEnd w:id="29"/>
                  </m:e>
                </m:nary>
              </m:oMath>
            </m:oMathPara>
          </w:p>
        </w:tc>
        <w:bookmarkStart w:id="30" w:name="NumberRef4687001109"/>
        <w:tc>
          <w:tcPr>
            <w:tcW w:w="0" w:type="dxa"/>
            <w:shd w:val="clear" w:color="auto" w:fill="auto"/>
            <w:vAlign w:val="center"/>
          </w:tcPr>
          <w:p w14:paraId="4E6DC865" w14:textId="4636BEE7" w:rsidR="00717597" w:rsidRDefault="00717597" w:rsidP="00717597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14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30"/>
          </w:p>
        </w:tc>
      </w:tr>
    </w:tbl>
    <w:p w14:paraId="76345410" w14:textId="77777777" w:rsidR="00876EF3" w:rsidRDefault="00401310" w:rsidP="00401310">
      <w:pPr>
        <w:rPr>
          <w:rFonts w:eastAsiaTheme="minorEastAsia"/>
        </w:rPr>
      </w:pPr>
      <w:proofErr w:type="gramStart"/>
      <w:r w:rsidRPr="005D17D4">
        <w:rPr>
          <w:rFonts w:eastAsiaTheme="minorEastAsia"/>
        </w:rPr>
        <w:t>where</w:t>
      </w:r>
      <w:proofErr w:type="gramEnd"/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443"/>
        <w:gridCol w:w="357"/>
      </w:tblGrid>
      <w:tr w:rsidR="00717597" w14:paraId="12A604F9" w14:textId="77777777" w:rsidTr="00717597">
        <w:tc>
          <w:tcPr>
            <w:tcW w:w="10443" w:type="dxa"/>
            <w:shd w:val="clear" w:color="auto" w:fill="auto"/>
            <w:vAlign w:val="center"/>
          </w:tcPr>
          <w:bookmarkStart w:id="31" w:name="_Hlk502085867"/>
          <w:p w14:paraId="5089F195" w14:textId="42F6D135" w:rsidR="00717597" w:rsidRPr="00717597" w:rsidRDefault="00000000" w:rsidP="00717597">
            <w:pPr>
              <w:rPr>
                <w:rFonts w:eastAsiaTheme="minorEastAsia"/>
                <w:b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g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cr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df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sub>
                      </m:sSub>
                    </m:e>
                  </m:mr>
                </m:m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≔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:*WDXA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</m:e>
                </m:d>
              </m:oMath>
            </m:oMathPara>
            <w:bookmarkEnd w:id="31"/>
          </w:p>
        </w:tc>
        <w:bookmarkStart w:id="32" w:name="NumberRef7055475116"/>
        <w:bookmarkStart w:id="33" w:name="NumberRef1030226350"/>
        <w:tc>
          <w:tcPr>
            <w:tcW w:w="357" w:type="dxa"/>
            <w:shd w:val="clear" w:color="auto" w:fill="auto"/>
            <w:vAlign w:val="center"/>
          </w:tcPr>
          <w:p w14:paraId="5705C010" w14:textId="3104913E" w:rsidR="00717597" w:rsidRDefault="00717597" w:rsidP="00717597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15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32"/>
            <w:bookmarkEnd w:id="33"/>
          </w:p>
        </w:tc>
      </w:tr>
    </w:tbl>
    <w:p w14:paraId="06199229" w14:textId="77777777" w:rsidR="00401310" w:rsidRPr="005D17D4" w:rsidRDefault="00401310" w:rsidP="00401310">
      <w:pPr>
        <w:rPr>
          <w:rFonts w:eastAsiaTheme="minorEastAsia"/>
        </w:rPr>
      </w:pPr>
      <w:r w:rsidRPr="005D17D4">
        <w:rPr>
          <w:rFonts w:eastAsiaTheme="minorEastAsia"/>
        </w:rPr>
        <w:t xml:space="preserve">For one-way clustering, small-sample corrections are superfluous because they apply proportionally to the test statistic and the </w:t>
      </w:r>
      <w:r w:rsidR="003D7265">
        <w:rPr>
          <w:rFonts w:eastAsiaTheme="minorEastAsia"/>
        </w:rPr>
        <w:t xml:space="preserve">simulated </w:t>
      </w:r>
      <w:r w:rsidRPr="005D17D4">
        <w:rPr>
          <w:rFonts w:eastAsiaTheme="minorEastAsia"/>
        </w:rPr>
        <w:t>distribution.</w:t>
      </w:r>
      <w:r w:rsidR="00600A13">
        <w:rPr>
          <w:rFonts w:eastAsiaTheme="minorEastAsia"/>
        </w:rPr>
        <w:t xml:space="preserve"> I.e., we can set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=1</m:t>
        </m:r>
      </m:oMath>
      <w:r w:rsidR="00600A13">
        <w:rPr>
          <w:rFonts w:eastAsiaTheme="minorEastAsia"/>
        </w:rPr>
        <w:t>.</w:t>
      </w:r>
    </w:p>
    <w:p w14:paraId="1E08F03C" w14:textId="77777777" w:rsidR="009E599C" w:rsidRPr="009E599C" w:rsidRDefault="00AA4712" w:rsidP="00BA3A73">
      <w:pPr>
        <w:pStyle w:val="Heading1"/>
        <w:rPr>
          <w:rFonts w:eastAsiaTheme="minorEastAsia"/>
        </w:rPr>
      </w:pPr>
      <w:r>
        <w:rPr>
          <w:rFonts w:eastAsiaTheme="minorEastAsia"/>
        </w:rPr>
        <w:t>When</w:t>
      </w:r>
      <w:r w:rsidR="009E599C" w:rsidRPr="009E599C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df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=1</m:t>
        </m:r>
      </m:oMath>
    </w:p>
    <w:p w14:paraId="57F4F042" w14:textId="13FAECEB" w:rsidR="002C443A" w:rsidRDefault="009E599C" w:rsidP="00717597">
      <w:pPr>
        <w:rPr>
          <w:rFonts w:eastAsiaTheme="minorEastAsia"/>
        </w:rPr>
      </w:pPr>
      <w:r>
        <w:rPr>
          <w:rFonts w:eastAsiaTheme="minorEastAsia"/>
        </w:rPr>
        <w:t xml:space="preserve">If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df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=1</m:t>
        </m:r>
      </m:oMath>
      <w:r>
        <w:rPr>
          <w:rFonts w:eastAsiaTheme="minorEastAsia"/>
        </w:rPr>
        <w:t xml:space="preserve">, </w:t>
      </w:r>
      <w:r w:rsidR="00717597">
        <w:rPr>
          <w:rFonts w:eastAsiaTheme="minorEastAsia"/>
        </w:rPr>
        <w:t>the terms on both sides of the “</w:t>
      </w:r>
      <m:oMath>
        <m:r>
          <w:rPr>
            <w:rFonts w:ascii="Cambria Math" w:eastAsiaTheme="minorEastAsia" w:hAnsi="Cambria Math"/>
          </w:rPr>
          <m:t>:*</m:t>
        </m:r>
      </m:oMath>
      <w:r w:rsidR="00717597">
        <w:rPr>
          <w:rFonts w:eastAsiaTheme="minorEastAsia"/>
        </w:rPr>
        <w:t xml:space="preserve">” operator in </w:t>
      </w:r>
      <w:r w:rsidR="00717597" w:rsidRPr="00717597">
        <w:rPr>
          <w:rFonts w:eastAsiaTheme="minorEastAsia"/>
        </w:rPr>
        <w:fldChar w:fldCharType="begin"/>
      </w:r>
      <w:r w:rsidR="00717597" w:rsidRPr="00717597">
        <w:rPr>
          <w:rFonts w:eastAsiaTheme="minorEastAsia"/>
        </w:rPr>
        <w:instrText xml:space="preserve"> REF NumberRef7055475116 \h </w:instrText>
      </w:r>
      <w:r w:rsidR="00717597">
        <w:rPr>
          <w:rFonts w:eastAsiaTheme="minorEastAsia"/>
        </w:rPr>
        <w:instrText xml:space="preserve"> \* MERGEFORMAT </w:instrText>
      </w:r>
      <w:r w:rsidR="00717597" w:rsidRPr="00717597">
        <w:rPr>
          <w:rFonts w:eastAsiaTheme="minorEastAsia"/>
        </w:rPr>
      </w:r>
      <w:r w:rsidR="00717597" w:rsidRPr="00717597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(15)</w:t>
      </w:r>
      <w:r w:rsidR="00717597" w:rsidRPr="00717597">
        <w:rPr>
          <w:rFonts w:eastAsiaTheme="minorEastAsia"/>
        </w:rPr>
        <w:fldChar w:fldCharType="end"/>
      </w:r>
      <w:r w:rsidR="00717597">
        <w:rPr>
          <w:rFonts w:eastAsiaTheme="minorEastAsia"/>
        </w:rPr>
        <w:t xml:space="preserve"> are column vectors. We can then naturally </w:t>
      </w:r>
      <w:r w:rsidR="001F0015">
        <w:rPr>
          <w:rFonts w:eastAsiaTheme="minorEastAsia"/>
        </w:rPr>
        <w:t xml:space="preserve">extend </w:t>
      </w:r>
      <w:r w:rsidR="00717597" w:rsidRPr="00717597">
        <w:rPr>
          <w:rFonts w:eastAsiaTheme="minorEastAsia"/>
        </w:rPr>
        <w:fldChar w:fldCharType="begin"/>
      </w:r>
      <w:r w:rsidR="00717597" w:rsidRPr="00717597">
        <w:rPr>
          <w:rFonts w:eastAsiaTheme="minorEastAsia"/>
        </w:rPr>
        <w:instrText xml:space="preserve"> REF NumberRef7055475116 \h </w:instrText>
      </w:r>
      <w:r w:rsidR="00717597">
        <w:rPr>
          <w:rFonts w:eastAsiaTheme="minorEastAsia"/>
        </w:rPr>
        <w:instrText xml:space="preserve"> \* MERGEFORMAT </w:instrText>
      </w:r>
      <w:r w:rsidR="00717597" w:rsidRPr="00717597">
        <w:rPr>
          <w:rFonts w:eastAsiaTheme="minorEastAsia"/>
        </w:rPr>
      </w:r>
      <w:r w:rsidR="00717597" w:rsidRPr="00717597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(15)</w:t>
      </w:r>
      <w:r w:rsidR="00717597" w:rsidRPr="00717597">
        <w:rPr>
          <w:rFonts w:eastAsiaTheme="minorEastAsia"/>
        </w:rPr>
        <w:fldChar w:fldCharType="end"/>
      </w:r>
      <w:r w:rsidR="00717597">
        <w:rPr>
          <w:rFonts w:eastAsiaTheme="minorEastAsia"/>
        </w:rPr>
        <w:t xml:space="preserve"> </w:t>
      </w:r>
      <w:r w:rsidR="001F0015">
        <w:rPr>
          <w:rFonts w:eastAsiaTheme="minorEastAsia"/>
        </w:rPr>
        <w:t xml:space="preserve">to all </w:t>
      </w:r>
      <w:r w:rsidR="00717597">
        <w:rPr>
          <w:rFonts w:eastAsiaTheme="minorEastAsia"/>
        </w:rPr>
        <w:t>replications at once</w:t>
      </w:r>
      <w:r w:rsidR="001F0015">
        <w:rPr>
          <w:rFonts w:eastAsiaTheme="minorEastAsia"/>
        </w:rPr>
        <w:t>: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079"/>
        <w:gridCol w:w="721"/>
      </w:tblGrid>
      <w:tr w:rsidR="006A547B" w14:paraId="6644FA85" w14:textId="77777777" w:rsidTr="005F252D">
        <w:tc>
          <w:tcPr>
            <w:tcW w:w="10079" w:type="dxa"/>
            <w:shd w:val="clear" w:color="auto" w:fill="auto"/>
            <w:vAlign w:val="center"/>
          </w:tcPr>
          <w:p w14:paraId="6AB1F23C" w14:textId="520B1FB1" w:rsidR="006A547B" w:rsidRPr="00624E19" w:rsidRDefault="00000000" w:rsidP="005F252D">
            <w:pPr>
              <w:rPr>
                <w:rFonts w:eastAsiaTheme="minorEastAsia"/>
                <w:b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J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×R</m:t>
                      </m:r>
                    </m:e>
                  </m:mr>
                </m:m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≔</m:t>
                </m:r>
                <w:bookmarkStart w:id="34" w:name="_Hlk502498205"/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WDX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</m:e>
                    </m:acc>
                  </m:e>
                </m:d>
              </m:oMath>
            </m:oMathPara>
            <w:bookmarkEnd w:id="34"/>
          </w:p>
        </w:tc>
        <w:bookmarkStart w:id="35" w:name="NumberRef5795186162"/>
        <w:bookmarkStart w:id="36" w:name="NumberRef1000522375"/>
        <w:bookmarkStart w:id="37" w:name="NumberRef3009704947"/>
        <w:tc>
          <w:tcPr>
            <w:tcW w:w="721" w:type="dxa"/>
            <w:shd w:val="clear" w:color="auto" w:fill="auto"/>
            <w:vAlign w:val="center"/>
          </w:tcPr>
          <w:p w14:paraId="47A6D4F8" w14:textId="2A2D230A" w:rsidR="006A547B" w:rsidRDefault="006A547B" w:rsidP="005F252D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16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35"/>
            <w:bookmarkEnd w:id="36"/>
            <w:bookmarkEnd w:id="37"/>
          </w:p>
        </w:tc>
      </w:tr>
    </w:tbl>
    <w:p w14:paraId="7F4BA4A4" w14:textId="7F3B445C" w:rsidR="00A226B4" w:rsidRPr="00047E1A" w:rsidRDefault="00A226B4" w:rsidP="00A226B4">
      <w:pPr>
        <w:rPr>
          <w:rFonts w:eastAsiaTheme="minorEastAsia"/>
        </w:rPr>
      </w:pPr>
      <w:r w:rsidRPr="00047E1A">
        <w:rPr>
          <w:rFonts w:eastAsiaTheme="minorEastAsia"/>
        </w:rPr>
        <w:t xml:space="preserve">Then, the </w:t>
      </w:r>
      <w:r w:rsidR="006A547B">
        <w:rPr>
          <w:rFonts w:eastAsiaTheme="minorEastAsia"/>
        </w:rPr>
        <w:t>denominato</w:t>
      </w:r>
      <w:r w:rsidR="006A547B" w:rsidRPr="009C2CC2">
        <w:rPr>
          <w:rFonts w:eastAsiaTheme="minorEastAsia"/>
        </w:rPr>
        <w:t>rs</w:t>
      </w:r>
      <w:r w:rsidR="00623A52" w:rsidRPr="009C2CC2">
        <w:rPr>
          <w:rFonts w:eastAsiaTheme="minorEastAsia"/>
        </w:rPr>
        <w:t xml:space="preserve"> </w:t>
      </w:r>
      <w:r w:rsidR="009C2CC2" w:rsidRPr="009C2CC2">
        <w:rPr>
          <w:rFonts w:eastAsiaTheme="minorEastAsia"/>
        </w:rPr>
        <w:fldChar w:fldCharType="begin"/>
      </w:r>
      <w:r w:rsidR="009C2CC2" w:rsidRPr="009C2CC2">
        <w:rPr>
          <w:rFonts w:eastAsiaTheme="minorEastAsia"/>
        </w:rPr>
        <w:instrText xml:space="preserve"> REF NumberRef4687001109 \h </w:instrText>
      </w:r>
      <w:r w:rsidR="009C2CC2">
        <w:rPr>
          <w:rFonts w:eastAsiaTheme="minorEastAsia"/>
        </w:rPr>
        <w:instrText xml:space="preserve"> \* MERGEFORMAT </w:instrText>
      </w:r>
      <w:r w:rsidR="009C2CC2" w:rsidRPr="009C2CC2">
        <w:rPr>
          <w:rFonts w:eastAsiaTheme="minorEastAsia"/>
        </w:rPr>
      </w:r>
      <w:r w:rsidR="009C2CC2" w:rsidRPr="009C2CC2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(14)</w:t>
      </w:r>
      <w:r w:rsidR="009C2CC2" w:rsidRPr="009C2CC2">
        <w:rPr>
          <w:rFonts w:eastAsiaTheme="minorEastAsia"/>
        </w:rPr>
        <w:fldChar w:fldCharType="end"/>
      </w:r>
      <w:r w:rsidRPr="009C2CC2">
        <w:rPr>
          <w:rFonts w:eastAsiaTheme="minorEastAsia"/>
        </w:rPr>
        <w:t xml:space="preserve"> </w:t>
      </w:r>
      <w:r w:rsidR="00623A52" w:rsidRPr="009C2CC2">
        <w:rPr>
          <w:rFonts w:eastAsiaTheme="minorEastAsia"/>
        </w:rPr>
        <w:t>fo</w:t>
      </w:r>
      <w:r w:rsidR="00623A52">
        <w:rPr>
          <w:rFonts w:eastAsiaTheme="minorEastAsia"/>
        </w:rPr>
        <w:t xml:space="preserve">r all replications </w:t>
      </w:r>
      <w:r w:rsidRPr="00047E1A">
        <w:rPr>
          <w:rFonts w:eastAsiaTheme="minorEastAsia"/>
        </w:rPr>
        <w:t>are consolidated in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079"/>
        <w:gridCol w:w="721"/>
      </w:tblGrid>
      <w:tr w:rsidR="00376704" w14:paraId="1FD01A83" w14:textId="77777777" w:rsidTr="006A547B">
        <w:tc>
          <w:tcPr>
            <w:tcW w:w="10079" w:type="dxa"/>
            <w:shd w:val="clear" w:color="auto" w:fill="auto"/>
            <w:vAlign w:val="center"/>
          </w:tcPr>
          <w:p w14:paraId="13F8301A" w14:textId="765955A5" w:rsidR="00376704" w:rsidRDefault="00000000" w:rsidP="00376704">
            <w:pPr>
              <w:spacing w:line="288" w:lineRule="auto"/>
              <w:rPr>
                <w:rFonts w:eastAsiaTheme="minorEastAsia"/>
              </w:rPr>
            </w:pPr>
            <m:oMathPara>
              <m:oMath>
                <m:nary>
                  <m:naryPr>
                    <m:chr m:val="∑"/>
                    <m:sup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colsum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J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sub>
                            </m:s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:*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J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nary>
              </m:oMath>
            </m:oMathPara>
          </w:p>
        </w:tc>
        <w:bookmarkStart w:id="38" w:name="NumberRef3019480109"/>
        <w:bookmarkStart w:id="39" w:name="NumberRef7747400999"/>
        <w:bookmarkStart w:id="40" w:name="NumberRef3820106983"/>
        <w:tc>
          <w:tcPr>
            <w:tcW w:w="721" w:type="dxa"/>
            <w:shd w:val="clear" w:color="auto" w:fill="auto"/>
            <w:vAlign w:val="center"/>
          </w:tcPr>
          <w:p w14:paraId="335A0720" w14:textId="6102913D" w:rsidR="00376704" w:rsidRDefault="00376704" w:rsidP="00376704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17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38"/>
            <w:bookmarkEnd w:id="39"/>
            <w:bookmarkEnd w:id="40"/>
          </w:p>
        </w:tc>
      </w:tr>
    </w:tbl>
    <w:p w14:paraId="0D95DCCC" w14:textId="35931D74" w:rsidR="00A226B4" w:rsidRDefault="00FD7EF7" w:rsidP="00A226B4">
      <w:pPr>
        <w:rPr>
          <w:rFonts w:eastAsiaTheme="minorEastAsia"/>
        </w:rPr>
      </w:pPr>
      <w:r>
        <w:rPr>
          <w:rFonts w:eastAsiaTheme="minorEastAsia"/>
        </w:rPr>
        <w:t>T</w:t>
      </w:r>
      <w:r w:rsidR="002F07FF">
        <w:rPr>
          <w:rFonts w:eastAsiaTheme="minorEastAsia"/>
        </w:rPr>
        <w:t xml:space="preserve">he width of </w:t>
      </w:r>
      <w:r w:rsidR="00376704" w:rsidRPr="00376704">
        <w:rPr>
          <w:rFonts w:eastAsiaTheme="minorEastAsia"/>
        </w:rPr>
        <w:fldChar w:fldCharType="begin"/>
      </w:r>
      <w:r w:rsidR="00376704" w:rsidRPr="00376704">
        <w:rPr>
          <w:rFonts w:eastAsiaTheme="minorEastAsia"/>
        </w:rPr>
        <w:instrText xml:space="preserve"> REF NumberRef3019480109 \h </w:instrText>
      </w:r>
      <w:r w:rsidR="00376704">
        <w:rPr>
          <w:rFonts w:eastAsiaTheme="minorEastAsia"/>
        </w:rPr>
        <w:instrText xml:space="preserve"> \* MERGEFORMAT </w:instrText>
      </w:r>
      <w:r w:rsidR="00376704" w:rsidRPr="00376704">
        <w:rPr>
          <w:rFonts w:eastAsiaTheme="minorEastAsia"/>
        </w:rPr>
      </w:r>
      <w:r w:rsidR="00376704" w:rsidRPr="00376704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(17)</w:t>
      </w:r>
      <w:r w:rsidR="00376704" w:rsidRPr="00376704">
        <w:rPr>
          <w:rFonts w:eastAsiaTheme="minorEastAsia"/>
        </w:rPr>
        <w:fldChar w:fldCharType="end"/>
      </w:r>
      <w:r w:rsidR="00376704">
        <w:rPr>
          <w:rFonts w:eastAsiaTheme="minorEastAsia"/>
        </w:rPr>
        <w:t xml:space="preserve"> derives from that of </w:t>
      </w:r>
      <m:oMath>
        <m:r>
          <m:rPr>
            <m:sty m:val="b"/>
          </m:rPr>
          <w:rPr>
            <w:rFonts w:ascii="Cambria Math" w:eastAsiaTheme="minorEastAsia" w:hAnsi="Cambria Math"/>
          </w:rPr>
          <m:t>U</m:t>
        </m:r>
      </m:oMath>
      <w:r w:rsidR="00376704">
        <w:rPr>
          <w:rFonts w:eastAsiaTheme="minorEastAsia"/>
        </w:rPr>
        <w:t xml:space="preserve">, which is </w:t>
      </w:r>
      <m:oMath>
        <m:r>
          <w:rPr>
            <w:rFonts w:ascii="Cambria Math" w:eastAsiaTheme="minorEastAsia" w:hAnsi="Cambria Math"/>
          </w:rPr>
          <m:t>R</m:t>
        </m:r>
      </m:oMath>
      <w:r w:rsidR="00376704">
        <w:rPr>
          <w:rFonts w:eastAsiaTheme="minorEastAsia"/>
        </w:rPr>
        <w:t xml:space="preserve">. For speed, our computational strategy is therefore to delay the involvement of </w:t>
      </w:r>
      <m:oMath>
        <m:r>
          <m:rPr>
            <m:sty m:val="b"/>
          </m:rPr>
          <w:rPr>
            <w:rFonts w:ascii="Cambria Math" w:eastAsiaTheme="minorEastAsia" w:hAnsi="Cambria Math"/>
          </w:rPr>
          <m:t>U</m:t>
        </m:r>
      </m:oMath>
      <w:r w:rsidR="00BC6112" w:rsidRPr="00BC6112">
        <w:rPr>
          <w:rFonts w:eastAsiaTheme="minorEastAsia"/>
        </w:rPr>
        <w:t xml:space="preserve"> in the denominator too</w:t>
      </w:r>
      <w:r w:rsidR="00A226B4" w:rsidRPr="005D17D4">
        <w:rPr>
          <w:rFonts w:eastAsiaTheme="minorEastAsia"/>
        </w:rPr>
        <w:t>.</w:t>
      </w:r>
      <w:r w:rsidR="00376704">
        <w:rPr>
          <w:rFonts w:eastAsiaTheme="minorEastAsia"/>
        </w:rPr>
        <w:t xml:space="preserve"> To develop it, we expand </w:t>
      </w:r>
      <w:r w:rsidR="0066401E" w:rsidRPr="00376704">
        <w:rPr>
          <w:rFonts w:eastAsiaTheme="minorEastAsia"/>
        </w:rPr>
        <w:fldChar w:fldCharType="begin"/>
      </w:r>
      <w:r w:rsidR="0066401E" w:rsidRPr="00376704">
        <w:rPr>
          <w:rFonts w:eastAsiaTheme="minorEastAsia"/>
        </w:rPr>
        <w:instrText xml:space="preserve"> REF NumberRef3019480109 \h </w:instrText>
      </w:r>
      <w:r w:rsidR="0066401E">
        <w:rPr>
          <w:rFonts w:eastAsiaTheme="minorEastAsia"/>
        </w:rPr>
        <w:instrText xml:space="preserve"> \* MERGEFORMAT </w:instrText>
      </w:r>
      <w:r w:rsidR="0066401E" w:rsidRPr="00376704">
        <w:rPr>
          <w:rFonts w:eastAsiaTheme="minorEastAsia"/>
        </w:rPr>
      </w:r>
      <w:r w:rsidR="0066401E" w:rsidRPr="00376704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(17)</w:t>
      </w:r>
      <w:r w:rsidR="0066401E" w:rsidRPr="00376704">
        <w:rPr>
          <w:rFonts w:eastAsiaTheme="minorEastAsia"/>
        </w:rPr>
        <w:fldChar w:fldCharType="end"/>
      </w:r>
      <w:r w:rsidR="0066401E">
        <w:rPr>
          <w:rFonts w:eastAsiaTheme="minorEastAsia"/>
        </w:rPr>
        <w:t xml:space="preserve"> to express it explicitly in terms of </w:t>
      </w:r>
      <m:oMath>
        <m:r>
          <m:rPr>
            <m:sty m:val="b"/>
          </m:rPr>
          <w:rPr>
            <w:rFonts w:ascii="Cambria Math" w:eastAsiaTheme="minorEastAsia" w:hAnsi="Cambria Math"/>
          </w:rPr>
          <m:t>U</m:t>
        </m:r>
      </m:oMath>
      <w:r w:rsidR="0066401E" w:rsidRPr="0066401E">
        <w:rPr>
          <w:rFonts w:eastAsiaTheme="minorEastAsia"/>
        </w:rPr>
        <w:t>, and</w:t>
      </w:r>
      <w:r w:rsidR="0066401E">
        <w:rPr>
          <w:rFonts w:eastAsiaTheme="minorEastAsia"/>
        </w:rPr>
        <w:t xml:space="preserve"> then rearrange.</w:t>
      </w:r>
      <w:r w:rsidR="00BC6112">
        <w:rPr>
          <w:rFonts w:eastAsiaTheme="minorEastAsia"/>
        </w:rPr>
        <w:t xml:space="preserve"> Starting with the </w:t>
      </w:r>
      <w:r w:rsidR="00A226B4" w:rsidRPr="005D17D4">
        <w:rPr>
          <w:rFonts w:eastAsiaTheme="minorEastAsia"/>
        </w:rPr>
        <w:t>definition o</w:t>
      </w:r>
      <w:r w:rsidR="00A226B4" w:rsidRPr="00760A7A">
        <w:rPr>
          <w:rFonts w:eastAsiaTheme="minorEastAsia"/>
        </w:rPr>
        <w:t xml:space="preserve">f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J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A226B4" w:rsidRPr="00760A7A">
        <w:rPr>
          <w:rFonts w:eastAsiaTheme="minorEastAsia"/>
        </w:rPr>
        <w:t xml:space="preserve"> </w:t>
      </w:r>
      <w:r w:rsidR="00624E19">
        <w:rPr>
          <w:rFonts w:eastAsiaTheme="minorEastAsia"/>
        </w:rPr>
        <w:t xml:space="preserve">in </w:t>
      </w:r>
      <w:r w:rsidR="00624E19" w:rsidRPr="00624E19">
        <w:rPr>
          <w:rFonts w:eastAsiaTheme="minorEastAsia"/>
        </w:rPr>
        <w:fldChar w:fldCharType="begin"/>
      </w:r>
      <w:r w:rsidR="00624E19" w:rsidRPr="00624E19">
        <w:rPr>
          <w:rFonts w:eastAsiaTheme="minorEastAsia"/>
        </w:rPr>
        <w:instrText xml:space="preserve"> REF NumberRef5795186162 \h </w:instrText>
      </w:r>
      <w:r w:rsidR="00624E19">
        <w:rPr>
          <w:rFonts w:eastAsiaTheme="minorEastAsia"/>
        </w:rPr>
        <w:instrText xml:space="preserve"> \* MERGEFORMAT </w:instrText>
      </w:r>
      <w:r w:rsidR="00624E19" w:rsidRPr="00624E19">
        <w:rPr>
          <w:rFonts w:eastAsiaTheme="minorEastAsia"/>
        </w:rPr>
      </w:r>
      <w:r w:rsidR="00624E19" w:rsidRPr="00624E19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(16)</w:t>
      </w:r>
      <w:r w:rsidR="00624E19" w:rsidRPr="00624E19">
        <w:rPr>
          <w:rFonts w:eastAsiaTheme="minorEastAsia"/>
        </w:rPr>
        <w:fldChar w:fldCharType="end"/>
      </w:r>
      <w:r w:rsidR="00C61E54">
        <w:rPr>
          <w:rFonts w:eastAsiaTheme="minorEastAsia"/>
        </w:rPr>
        <w:t>,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079"/>
        <w:gridCol w:w="721"/>
      </w:tblGrid>
      <w:tr w:rsidR="00295ECB" w14:paraId="391541BC" w14:textId="77777777" w:rsidTr="000E4D49">
        <w:tc>
          <w:tcPr>
            <w:tcW w:w="10079" w:type="dxa"/>
            <w:shd w:val="clear" w:color="auto" w:fill="auto"/>
            <w:vAlign w:val="center"/>
          </w:tcPr>
          <w:p w14:paraId="49444358" w14:textId="341B6695" w:rsidR="00295ECB" w:rsidRDefault="00000000" w:rsidP="00295ECB">
            <w:pPr>
              <w:spacing w:line="288" w:lineRule="auto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J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w:bookmarkStart w:id="41" w:name="_Hlk502498183"/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WDX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w:bookmarkStart w:id="42" w:name="_Hlk502086112"/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DX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⊥</m:t>
                            </m:r>
                          </m:sup>
                        </m:sSup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  <w:bookmarkEnd w:id="42"/>
                  </m:e>
                </m:d>
                <w:bookmarkEnd w:id="41"/>
                <m:r>
                  <m:rPr>
                    <m:nor/>
                  </m:rPr>
                  <w:rPr>
                    <w:rFonts w:ascii="Cambria Math" w:eastAsiaTheme="minorEastAsia" w:hAnsi="Cambria Math"/>
                  </w:rPr>
                  <m:t xml:space="preserve"> (using</m:t>
                </m:r>
                <m:r>
                  <m:rPr>
                    <m:nor/>
                  </m:rPr>
                  <w:rPr>
                    <w:rFonts w:ascii="Cambria Math" w:eastAsiaTheme="minorEastAsia" w:hAnsi="Cambria Math"/>
                    <w:i/>
                  </w:rPr>
                  <m:t xml:space="preserve"> </m:t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begin"/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 REF NumberRef140176415 \h  \* MERGEFORMAT </m:t>
                </m:r>
                <m:r>
                  <w:rPr>
                    <w:rFonts w:ascii="Cambria Math" w:eastAsiaTheme="minorEastAsia" w:hAnsi="Cambria Math"/>
                    <w:i/>
                  </w:rPr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separate"/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(12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r>
                  <w:rPr>
                    <w:rFonts w:ascii="Cambria Math" w:eastAsiaTheme="minorEastAsia" w:hAnsi="Cambria Math"/>
                    <w:i/>
                  </w:rPr>
                  <w:fldChar w:fldCharType="end"/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WDX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DX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⊥</m:t>
                            </m:r>
                          </m:sup>
                        </m:sSup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E:*</m:t>
                        </m:r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S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bSup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</m:d>
                  </m:e>
                </m:d>
                <m:r>
                  <m:rPr>
                    <m:nor/>
                  </m:rPr>
                  <w:rPr>
                    <w:rFonts w:ascii="Cambria Math" w:eastAsiaTheme="minorEastAsia" w:hAnsi="Cambria Math"/>
                  </w:rPr>
                  <m:t xml:space="preserve"> (using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fldChar w:fldCharType="begin"/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REF NumberRef8144900203 \h  \* MERGEFORMAT 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fldChar w:fldCharType="separate"/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(10)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fldChar w:fldCharType="end"/>
                </m:r>
                <m:r>
                  <w:rPr>
                    <w:rFonts w:ascii="Cambria Math" w:hAnsi="Cambria Math"/>
                  </w:rPr>
                  <m:t>)</m:t>
                </m:r>
                <m:r>
                  <m:rPr>
                    <m:sty m:val="p"/>
                  </m:rPr>
                  <w:rPr>
                    <w:rFonts w:eastAsiaTheme="minorEastAsia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WDX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DX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⊥</m:t>
                            </m:r>
                          </m:sup>
                        </m:sSup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</m:t>
                    </m:r>
                  </m:e>
                </m:d>
                <w:bookmarkStart w:id="43" w:name="_Hlk502086194"/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E:*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e>
                </m:d>
                <w:bookmarkEnd w:id="43"/>
                <m:r>
                  <m:rPr>
                    <m:nor/>
                  </m:rPr>
                  <w:rPr>
                    <w:rFonts w:ascii="Cambria Math" w:eastAsiaTheme="minorEastAsia" w:hAnsi="Cambria Math"/>
                  </w:rPr>
                  <m:t xml:space="preserve"> (using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fldChar w:fldCharType="begin"/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REF NumberRef7090379000 \h  \* MERGEFORMAT 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fldChar w:fldCharType="separate"/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(3)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fldChar w:fldCharType="end"/>
                </m:r>
                <m:r>
                  <w:rPr>
                    <w:rFonts w:ascii="Cambria Math" w:hAnsi="Cambria Math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w:bookmarkStart w:id="44" w:name="_Hlk502498063"/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WDX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DX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⊥</m:t>
                            </m:r>
                          </m:sup>
                        </m:sSup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:*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e>
                </m:d>
                <w:bookmarkEnd w:id="44"/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m:rPr>
                    <m:nor/>
                  </m:rPr>
                  <w:rPr>
                    <w:rFonts w:ascii="Cambria Math" w:eastAsiaTheme="minorEastAsia" w:hAnsi="Cambria Math"/>
                  </w:rPr>
                  <m:t xml:space="preserve"> (using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fldChar w:fldCharType="begin"/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REF NumberRef4140326977 \h  \* MERGEFORMAT 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fldChar w:fldCharType="separate"/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(5)</m:t>
                </m:r>
                <m:r>
                  <m:rPr>
                    <m:sty m:val="bi"/>
                  </m:rPr>
                  <w:rPr>
                    <w:rFonts w:ascii="Cambria Math" w:hAnsi="Cambria Math"/>
                    <w:b/>
                    <w:i/>
                  </w:rPr>
                  <w:fldChar w:fldCharType="end"/>
                </m:r>
                <m:r>
                  <w:rPr>
                    <w:rFonts w:ascii="Cambria Math" w:hAnsi="Cambria Math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≔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N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e>
                  </m:mr>
                </m:m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</m:oMath>
            </m:oMathPara>
          </w:p>
        </w:tc>
        <w:bookmarkStart w:id="45" w:name="NumberRef7671116590"/>
        <w:bookmarkStart w:id="46" w:name="NumberRef5334240198"/>
        <w:bookmarkStart w:id="47" w:name="NumberRef7988843918"/>
        <w:tc>
          <w:tcPr>
            <w:tcW w:w="721" w:type="dxa"/>
            <w:shd w:val="clear" w:color="auto" w:fill="auto"/>
            <w:vAlign w:val="center"/>
          </w:tcPr>
          <w:p w14:paraId="5AD85A83" w14:textId="142B4F0F" w:rsidR="00295ECB" w:rsidRDefault="00295ECB" w:rsidP="00295ECB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18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45"/>
            <w:bookmarkEnd w:id="46"/>
            <w:bookmarkEnd w:id="47"/>
          </w:p>
        </w:tc>
      </w:tr>
    </w:tbl>
    <w:p w14:paraId="7F87A395" w14:textId="700566F0" w:rsidR="00E8005D" w:rsidRDefault="00464555" w:rsidP="00E00F17">
      <w:pPr>
        <w:rPr>
          <w:rFonts w:eastAsiaTheme="minorEastAsia"/>
        </w:rPr>
      </w:pPr>
      <w:r>
        <w:rPr>
          <w:rFonts w:eastAsiaTheme="minorEastAsia"/>
        </w:rPr>
        <w:t>In words, the</w:t>
      </w:r>
      <w:r w:rsidR="00DB2EA3">
        <w:rPr>
          <w:rFonts w:eastAsiaTheme="minorEastAsia"/>
        </w:rPr>
        <w:t xml:space="preserve"> columns of the</w:t>
      </w:r>
      <w:r>
        <w:rPr>
          <w:rFonts w:eastAsiaTheme="minorEastAsia"/>
        </w:rPr>
        <w:t xml:space="preserve"> large (</w:t>
      </w:r>
      <m:oMath>
        <m:r>
          <w:rPr>
            <w:rFonts w:ascii="Cambria Math" w:eastAsiaTheme="minorEastAsia" w:hAnsi="Cambria Math"/>
          </w:rPr>
          <m:t>N×N</m:t>
        </m:r>
      </m:oMath>
      <w:r>
        <w:rPr>
          <w:rFonts w:eastAsiaTheme="minorEastAsia"/>
        </w:rPr>
        <w:t xml:space="preserve">) matrix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P</m:t>
            </m:r>
            <m:ctrlPr>
              <w:rPr>
                <w:rFonts w:ascii="Cambria Math" w:eastAsiaTheme="minorEastAsia" w:hAnsi="Cambria Math"/>
                <w:b/>
                <w:i/>
              </w:rPr>
            </m:ctrlPr>
          </m:e>
          <m:sub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DX</m:t>
                </m:r>
                <m:ctrlPr>
                  <w:rPr>
                    <w:rFonts w:ascii="Cambria Math" w:eastAsiaTheme="minorEastAsia" w:hAnsi="Cambria Math"/>
                    <w:b/>
                  </w:rPr>
                </m:ctrlP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⊥</m:t>
                </m:r>
              </m:sup>
            </m:sSup>
          </m:sub>
        </m:sSub>
        <m:r>
          <m:rPr>
            <m:sty m:val="b"/>
          </m:rPr>
          <w:rPr>
            <w:rFonts w:ascii="Cambria Math" w:hAnsi="Cambria Math"/>
          </w:rPr>
          <m:t>D</m:t>
        </m:r>
      </m:oMath>
      <w:r>
        <w:rPr>
          <w:rFonts w:eastAsiaTheme="minorEastAsia"/>
        </w:rPr>
        <w:t xml:space="preserve"> </w:t>
      </w:r>
      <w:r w:rsidR="00DB2EA3">
        <w:rPr>
          <w:rFonts w:eastAsiaTheme="minorEastAsia"/>
        </w:rPr>
        <w:t>are</w:t>
      </w:r>
      <w:r>
        <w:rPr>
          <w:rFonts w:eastAsiaTheme="minorEastAsia"/>
        </w:rPr>
        <w:t xml:space="preserve"> multiplied </w:t>
      </w:r>
      <w:proofErr w:type="gramStart"/>
      <w:r w:rsidR="00DB2EA3">
        <w:rPr>
          <w:rFonts w:eastAsiaTheme="minorEastAsia"/>
        </w:rPr>
        <w:t>element-</w:t>
      </w:r>
      <w:r>
        <w:rPr>
          <w:rFonts w:eastAsiaTheme="minorEastAsia"/>
        </w:rPr>
        <w:t>wise</w:t>
      </w:r>
      <w:proofErr w:type="gramEnd"/>
      <w:r>
        <w:rPr>
          <w:rFonts w:eastAsiaTheme="minorEastAsia"/>
        </w:rPr>
        <w:t xml:space="preserve"> by the column vector </w:t>
      </w:r>
      <m:oMath>
        <m:r>
          <m:rPr>
            <m:sty m:val="b"/>
          </m:rPr>
          <w:rPr>
            <w:rFonts w:ascii="Cambria Math" w:hAnsi="Cambria Math"/>
          </w:rPr>
          <m:t>WDX</m:t>
        </m:r>
        <m:r>
          <m:rPr>
            <m:sty m:val="b"/>
          </m:rPr>
          <w:rPr>
            <w:rFonts w:ascii="Cambria Math" w:eastAsiaTheme="minorEastAsia" w:hAnsi="Cambria Math"/>
          </w:rPr>
          <m:t>A</m:t>
        </m:r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w:rPr>
                <w:rFonts w:ascii="Cambria Math" w:eastAsiaTheme="minorEastAsia" w:hAnsi="Cambria Math"/>
              </w:rPr>
              <m:t>0</m:t>
            </m:r>
            <m:ctrlPr>
              <w:rPr>
                <w:rFonts w:ascii="Cambria Math" w:eastAsiaTheme="minorEastAsia" w:hAnsi="Cambria Math"/>
                <w:i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bSup>
      </m:oMath>
      <w:r>
        <w:rPr>
          <w:rFonts w:eastAsiaTheme="minorEastAsia"/>
        </w:rPr>
        <w:t xml:space="preserve"> and </w:t>
      </w:r>
      <w:r w:rsidR="00E8005D">
        <w:rPr>
          <w:rFonts w:eastAsiaTheme="minorEastAsia"/>
        </w:rPr>
        <w:t xml:space="preserve">its </w:t>
      </w:r>
      <w:r>
        <w:rPr>
          <w:rFonts w:eastAsiaTheme="minorEastAsia"/>
        </w:rPr>
        <w:t>row</w:t>
      </w:r>
      <w:r w:rsidR="00DB2EA3">
        <w:rPr>
          <w:rFonts w:eastAsiaTheme="minorEastAsia"/>
        </w:rPr>
        <w:t xml:space="preserve">s elementwise </w:t>
      </w:r>
      <w:r>
        <w:rPr>
          <w:rFonts w:eastAsiaTheme="minorEastAsia"/>
        </w:rPr>
        <w:t xml:space="preserve">by the row vector </w:t>
      </w:r>
      <m:oMath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eastAsiaTheme="minorEastAsia" w:hAnsi="Cambria Math"/>
                <w:b/>
                <w:i/>
              </w:rPr>
            </m:ctrlPr>
          </m:e>
          <m:sup>
            <m:r>
              <m:rPr>
                <m:sty m:val="b"/>
              </m:rPr>
              <w:rPr>
                <w:rFonts w:ascii="Cambria Math" w:hAnsi="Cambria Math"/>
              </w:rPr>
              <m:t>'</m:t>
            </m:r>
          </m:sup>
        </m:sSup>
      </m:oMath>
      <w:r>
        <w:rPr>
          <w:rFonts w:eastAsiaTheme="minorEastAsia"/>
        </w:rPr>
        <w:t>. The</w:t>
      </w:r>
      <w:r w:rsidR="00DB2EA3">
        <w:rPr>
          <w:rFonts w:eastAsiaTheme="minorEastAsia"/>
        </w:rPr>
        <w:t xml:space="preserve"> result</w:t>
      </w:r>
      <w:r>
        <w:rPr>
          <w:rFonts w:eastAsiaTheme="minorEastAsia"/>
        </w:rPr>
        <w:t xml:space="preserve"> is sum</w:t>
      </w:r>
      <w:r w:rsidR="00DB2EA3">
        <w:rPr>
          <w:rFonts w:eastAsiaTheme="minorEastAsia"/>
        </w:rPr>
        <w:t>med</w:t>
      </w:r>
      <w:r>
        <w:rPr>
          <w:rFonts w:eastAsiaTheme="minorEastAsia"/>
        </w:rPr>
        <w:t xml:space="preserve"> row-wise by </w:t>
      </w:r>
      <m:oMath>
        <m:r>
          <w:rPr>
            <w:rFonts w:ascii="Cambria Math" w:eastAsiaTheme="minorEastAsia" w:hAnsi="Cambria Math"/>
          </w:rPr>
          <m:t>c</m:t>
        </m:r>
      </m:oMath>
      <w:r>
        <w:rPr>
          <w:rFonts w:eastAsiaTheme="minorEastAsia"/>
        </w:rPr>
        <w:t xml:space="preserve"> group and column-wise by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c</m:t>
            </m:r>
          </m:e>
          <m:sup>
            <m:r>
              <w:rPr>
                <w:rFonts w:ascii="Cambria Math" w:eastAsiaTheme="minorEastAsia" w:hAnsi="Cambria Math"/>
              </w:rPr>
              <m:t>*</m:t>
            </m:r>
          </m:sup>
        </m:sSup>
      </m:oMath>
      <w:r>
        <w:rPr>
          <w:rFonts w:eastAsiaTheme="minorEastAsia"/>
        </w:rPr>
        <w:t xml:space="preserve"> group. The resulting small matrix</w:t>
      </w:r>
      <w:r w:rsidR="0032647E">
        <w:rPr>
          <w:rFonts w:eastAsiaTheme="minorEastAsia"/>
        </w:rPr>
        <w:t xml:space="preserve">, here labeled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K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32647E" w:rsidRPr="004D4249">
        <w:rPr>
          <w:rFonts w:eastAsiaTheme="minorEastAsia"/>
          <w:bCs/>
        </w:rPr>
        <w:t>,</w:t>
      </w:r>
      <w:r>
        <w:rPr>
          <w:rFonts w:eastAsiaTheme="minorEastAsia"/>
        </w:rPr>
        <w:t xml:space="preserve"> is multiplied by the wild weights </w:t>
      </w:r>
      <m:oMath>
        <m:r>
          <m:rPr>
            <m:sty m:val="b"/>
          </m:rPr>
          <w:rPr>
            <w:rFonts w:ascii="Cambria Math" w:eastAsiaTheme="minorEastAsia" w:hAnsi="Cambria Math"/>
          </w:rPr>
          <m:t>U</m:t>
        </m:r>
      </m:oMath>
      <w:r>
        <w:rPr>
          <w:rFonts w:eastAsiaTheme="minorEastAsia"/>
        </w:rPr>
        <w:t>.</w:t>
      </w:r>
    </w:p>
    <w:p w14:paraId="119B869D" w14:textId="1A97317B" w:rsidR="00E8005D" w:rsidRDefault="00E8005D" w:rsidP="00E00F17">
      <w:pPr>
        <w:rPr>
          <w:rFonts w:eastAsiaTheme="minorEastAsia"/>
        </w:rPr>
      </w:pPr>
      <w:r>
        <w:rPr>
          <w:rFonts w:eastAsiaTheme="minorEastAsia"/>
        </w:rPr>
        <w:t xml:space="preserve">Note what this says about the mathematical nature of the Wald denominators. For each replication </w:t>
      </w:r>
      <m:oMath>
        <m:r>
          <w:rPr>
            <w:rFonts w:ascii="Cambria Math" w:eastAsiaTheme="minorEastAsia" w:hAnsi="Cambria Math"/>
          </w:rPr>
          <m:t>r</m:t>
        </m:r>
      </m:oMath>
      <w:r>
        <w:rPr>
          <w:rFonts w:eastAsiaTheme="minorEastAsia"/>
        </w:rPr>
        <w:t xml:space="preserve">, the denominator </w:t>
      </w:r>
      <w:r w:rsidR="00AB7189">
        <w:rPr>
          <w:rFonts w:eastAsiaTheme="minorEastAsia"/>
        </w:rPr>
        <w:t xml:space="preserve">component </w:t>
      </w:r>
      <w:r>
        <w:rPr>
          <w:rFonts w:eastAsiaTheme="minorEastAsia"/>
        </w:rPr>
        <w:t xml:space="preserve">is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v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*</m:t>
                </m:r>
                <m:r>
                  <w:rPr>
                    <w:rFonts w:ascii="Cambria Math" w:eastAsiaTheme="minorEastAsia" w:hAnsi="Cambria Math"/>
                  </w:rPr>
                  <m:t>r</m:t>
                </m:r>
              </m:sup>
            </m:sSup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p>
        <m:sSubSup>
          <m:sSubSupPr>
            <m:ctrlPr>
              <w:rPr>
                <w:rFonts w:ascii="Cambria Math" w:eastAsiaTheme="minorEastAsia" w:hAnsi="Cambria Math"/>
                <w:b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K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'</m:t>
            </m:r>
          </m:sup>
        </m:sSubSup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K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  <m:r>
              <w:rPr>
                <w:rFonts w:ascii="Cambria Math" w:eastAsiaTheme="minorEastAsia" w:hAnsi="Cambria Math"/>
              </w:rPr>
              <m:t>r</m:t>
            </m:r>
          </m:sup>
        </m:sSup>
      </m:oMath>
      <w:r w:rsidRPr="00E8005D">
        <w:rPr>
          <w:rFonts w:eastAsiaTheme="minorEastAsia"/>
        </w:rPr>
        <w:t xml:space="preserve">, the </w:t>
      </w:r>
      <w:r>
        <w:rPr>
          <w:rFonts w:eastAsiaTheme="minorEastAsia"/>
        </w:rPr>
        <w:t xml:space="preserve">norm of </w:t>
      </w:r>
      <m:oMath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  <m:r>
              <w:rPr>
                <w:rFonts w:ascii="Cambria Math" w:eastAsiaTheme="minorEastAsia" w:hAnsi="Cambria Math"/>
              </w:rPr>
              <m:t>r</m:t>
            </m:r>
          </m:sup>
        </m:sSup>
      </m:oMath>
      <w:r>
        <w:rPr>
          <w:rFonts w:eastAsiaTheme="minorEastAsia"/>
        </w:rPr>
        <w:t xml:space="preserve"> with respect to a particular quadratic form.</w:t>
      </w:r>
      <w:r w:rsidR="00AB7189">
        <w:rPr>
          <w:rFonts w:eastAsiaTheme="minorEastAsia"/>
        </w:rPr>
        <w:t xml:space="preserve"> In multiway clustering, the full denominator is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v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*</m:t>
                </m:r>
                <m:r>
                  <w:rPr>
                    <w:rFonts w:ascii="Cambria Math" w:eastAsiaTheme="minorEastAsia" w:hAnsi="Cambria Math"/>
                  </w:rPr>
                  <m:t>r</m:t>
                </m:r>
              </m:sup>
            </m:sSup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eastAsiaTheme="minorEastAsia" w:hAnsi="Cambria Math"/>
                    <w:b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  <m:sup/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</m:e>
            </m:nary>
          </m:e>
        </m:d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  <m:r>
              <w:rPr>
                <w:rFonts w:ascii="Cambria Math" w:eastAsiaTheme="minorEastAsia" w:hAnsi="Cambria Math"/>
              </w:rPr>
              <m:t>r</m:t>
            </m:r>
          </m:sup>
        </m:sSup>
      </m:oMath>
      <w:r w:rsidR="00AB7189" w:rsidRPr="00AB7189">
        <w:rPr>
          <w:rFonts w:eastAsiaTheme="minorEastAsia"/>
        </w:rPr>
        <w:t>.</w:t>
      </w:r>
      <w:r w:rsidR="00AF02F4">
        <w:rPr>
          <w:rFonts w:eastAsiaTheme="minorEastAsia"/>
        </w:rPr>
        <w:t xml:space="preserve"> </w:t>
      </w:r>
      <w:proofErr w:type="gramStart"/>
      <w:r w:rsidR="006A547B">
        <w:rPr>
          <w:rFonts w:eastAsiaTheme="minorEastAsia"/>
        </w:rPr>
        <w:t>So</w:t>
      </w:r>
      <w:proofErr w:type="gramEnd"/>
      <w:r w:rsidR="006A547B">
        <w:rPr>
          <w:rFonts w:eastAsiaTheme="minorEastAsia"/>
        </w:rPr>
        <w:t xml:space="preserve"> another way to write the full set of </w:t>
      </w:r>
      <m:oMath>
        <m:r>
          <w:rPr>
            <w:rFonts w:ascii="Cambria Math" w:eastAsiaTheme="minorEastAsia" w:hAnsi="Cambria Math"/>
          </w:rPr>
          <m:t>R</m:t>
        </m:r>
      </m:oMath>
      <w:r w:rsidR="006A547B">
        <w:rPr>
          <w:rFonts w:eastAsiaTheme="minorEastAsia"/>
        </w:rPr>
        <w:t xml:space="preserve"> denominators is</w:t>
      </w:r>
    </w:p>
    <w:tbl>
      <w:tblPr>
        <w:tblStyle w:val="TableGrid"/>
        <w:tblW w:w="5000" w:type="pct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9980"/>
        <w:gridCol w:w="820"/>
      </w:tblGrid>
      <w:tr w:rsidR="00753B02" w14:paraId="00EB41ED" w14:textId="77777777" w:rsidTr="00717B7D">
        <w:tc>
          <w:tcPr>
            <w:tcW w:w="9980" w:type="dxa"/>
            <w:shd w:val="clear" w:color="auto" w:fill="auto"/>
            <w:vAlign w:val="center"/>
          </w:tcPr>
          <w:p w14:paraId="1687F5B3" w14:textId="0922B1DB" w:rsidR="00753B02" w:rsidRPr="00E8005D" w:rsidRDefault="00000000" w:rsidP="00753B02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colsum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:*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supHide m:val="1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sub>
                              <m:sup/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bSup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</m:func>
              </m:oMath>
            </m:oMathPara>
          </w:p>
          <w:p w14:paraId="78E9A47F" w14:textId="77777777" w:rsidR="00753B02" w:rsidRDefault="00753B02" w:rsidP="005F252D">
            <w:pPr>
              <w:rPr>
                <w:rFonts w:eastAsiaTheme="minorEastAsia"/>
              </w:rPr>
            </w:pPr>
          </w:p>
        </w:tc>
        <w:bookmarkStart w:id="48" w:name="NumberRef5338730812"/>
        <w:bookmarkStart w:id="49" w:name="NumberRef157039165"/>
        <w:tc>
          <w:tcPr>
            <w:tcW w:w="820" w:type="dxa"/>
            <w:shd w:val="clear" w:color="auto" w:fill="auto"/>
            <w:vAlign w:val="center"/>
          </w:tcPr>
          <w:p w14:paraId="36589F7D" w14:textId="3756CC6D" w:rsidR="00753B02" w:rsidRDefault="00753B02" w:rsidP="005F252D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19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48"/>
            <w:bookmarkEnd w:id="49"/>
          </w:p>
        </w:tc>
      </w:tr>
    </w:tbl>
    <w:p w14:paraId="5C4CC776" w14:textId="467910C2" w:rsidR="006A547B" w:rsidRDefault="006A547B" w:rsidP="00E00F17">
      <w:pPr>
        <w:rPr>
          <w:rFonts w:eastAsiaTheme="minorEastAsia"/>
        </w:rPr>
      </w:pPr>
      <w:r>
        <w:rPr>
          <w:rFonts w:eastAsiaTheme="minorEastAsia"/>
        </w:rPr>
        <w:t xml:space="preserve">The advantage of this computational recipe is that it further defers involvement of </w:t>
      </w:r>
      <m:oMath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</m:sup>
        </m:sSup>
      </m:oMath>
      <w:r>
        <w:rPr>
          <w:rFonts w:eastAsiaTheme="minorEastAsia"/>
        </w:rPr>
        <w:t xml:space="preserve">, until after the sum over </w:t>
      </w:r>
      <m:oMath>
        <m:r>
          <w:rPr>
            <w:rFonts w:ascii="Cambria Math" w:eastAsiaTheme="minorEastAsia" w:hAnsi="Cambria Math"/>
          </w:rPr>
          <m:t>c</m:t>
        </m:r>
      </m:oMath>
      <w:r>
        <w:rPr>
          <w:rFonts w:eastAsiaTheme="minorEastAsia"/>
        </w:rPr>
        <w:t>, which thus only involves small matrices.</w:t>
      </w:r>
    </w:p>
    <w:p w14:paraId="088CD3B6" w14:textId="2EA3BAF7" w:rsidR="00A01F8F" w:rsidRDefault="00DB2EA3" w:rsidP="00E00F17">
      <w:pPr>
        <w:rPr>
          <w:rFonts w:eastAsiaTheme="minorEastAsia"/>
        </w:rPr>
      </w:pPr>
      <w:r>
        <w:rPr>
          <w:rFonts w:eastAsiaTheme="minorEastAsia"/>
        </w:rPr>
        <w:t xml:space="preserve">While </w:t>
      </w:r>
      <w:r w:rsidR="00463FC1">
        <w:rPr>
          <w:rFonts w:eastAsiaTheme="minorEastAsia"/>
        </w:rPr>
        <w:t xml:space="preserve">this </w:t>
      </w:r>
      <w:r w:rsidR="008F1934">
        <w:rPr>
          <w:rFonts w:eastAsiaTheme="minorEastAsia"/>
        </w:rPr>
        <w:t>expression for</w:t>
      </w:r>
      <w:r w:rsidR="00463FC1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J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>
        <w:rPr>
          <w:rFonts w:eastAsiaTheme="minorEastAsia"/>
        </w:rPr>
        <w:t xml:space="preserve"> achieves the goal of deferring involvement of </w:t>
      </w:r>
      <m:oMath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</m:sup>
        </m:sSup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as long as</w:t>
      </w:r>
      <w:proofErr w:type="gramEnd"/>
      <w:r>
        <w:rPr>
          <w:rFonts w:eastAsiaTheme="minorEastAsia"/>
        </w:rPr>
        <w:t xml:space="preserve"> possible, it is still </w:t>
      </w:r>
      <w:r w:rsidR="008936CD">
        <w:rPr>
          <w:rFonts w:eastAsiaTheme="minorEastAsia"/>
        </w:rPr>
        <w:t xml:space="preserve">a problematic computational recipe because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P</m:t>
            </m:r>
            <m:ctrlPr>
              <w:rPr>
                <w:rFonts w:ascii="Cambria Math" w:eastAsiaTheme="minorEastAsia" w:hAnsi="Cambria Math"/>
                <w:b/>
                <w:i/>
              </w:rPr>
            </m:ctrlPr>
          </m:e>
          <m:sub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DX</m:t>
                </m:r>
                <m:ctrlPr>
                  <w:rPr>
                    <w:rFonts w:ascii="Cambria Math" w:eastAsiaTheme="minorEastAsia" w:hAnsi="Cambria Math"/>
                    <w:b/>
                  </w:rPr>
                </m:ctrlP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⊥</m:t>
                </m:r>
              </m:sup>
            </m:sSup>
          </m:sub>
        </m:sSub>
        <m:r>
          <m:rPr>
            <m:sty m:val="b"/>
          </m:rPr>
          <w:rPr>
            <w:rFonts w:ascii="Cambria Math" w:eastAsiaTheme="minorEastAsia" w:hAnsi="Cambria Math"/>
          </w:rPr>
          <m:t>D</m:t>
        </m:r>
      </m:oMath>
      <w:r w:rsidR="008936CD">
        <w:rPr>
          <w:rFonts w:eastAsiaTheme="minorEastAsia"/>
        </w:rPr>
        <w:t xml:space="preserve"> is </w:t>
      </w:r>
      <w:r w:rsidR="00A938B4">
        <w:rPr>
          <w:rFonts w:eastAsiaTheme="minorEastAsia"/>
        </w:rPr>
        <w:t xml:space="preserve">large. </w:t>
      </w:r>
      <w:r w:rsidR="00A01F8F">
        <w:rPr>
          <w:rFonts w:eastAsiaTheme="minorEastAsia"/>
        </w:rPr>
        <w:t xml:space="preserve">Fortunately, we </w:t>
      </w:r>
      <w:r w:rsidR="00A938B4">
        <w:rPr>
          <w:rFonts w:eastAsiaTheme="minorEastAsia"/>
        </w:rPr>
        <w:t>can avoid explicitly computing it</w:t>
      </w:r>
      <w:r w:rsidR="00A01F8F">
        <w:rPr>
          <w:rFonts w:eastAsiaTheme="minorEastAsia"/>
        </w:rPr>
        <w:t>. Expanding</w:t>
      </w:r>
      <w:r w:rsidR="002F56B6">
        <w:rPr>
          <w:rFonts w:eastAsiaTheme="minorEastAsia"/>
        </w:rPr>
        <w:t xml:space="preserve"> </w:t>
      </w:r>
      <w:r w:rsidR="00AB5C70" w:rsidRPr="00AB5C70">
        <w:rPr>
          <w:rFonts w:eastAsiaTheme="minorEastAsia"/>
        </w:rPr>
        <w:fldChar w:fldCharType="begin"/>
      </w:r>
      <w:r w:rsidR="00AB5C70" w:rsidRPr="00AB5C70">
        <w:rPr>
          <w:rFonts w:eastAsiaTheme="minorEastAsia"/>
        </w:rPr>
        <w:instrText xml:space="preserve"> REF NumberRef5334240198 \h </w:instrText>
      </w:r>
      <w:r w:rsidR="00AB5C70">
        <w:rPr>
          <w:rFonts w:eastAsiaTheme="minorEastAsia"/>
        </w:rPr>
        <w:instrText xml:space="preserve"> \* MERGEFORMAT </w:instrText>
      </w:r>
      <w:r w:rsidR="00AB5C70" w:rsidRPr="00AB5C70">
        <w:rPr>
          <w:rFonts w:eastAsiaTheme="minorEastAsia"/>
        </w:rPr>
      </w:r>
      <w:r w:rsidR="00AB5C70" w:rsidRPr="00AB5C70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(18)</w:t>
      </w:r>
      <w:r w:rsidR="00AB5C70" w:rsidRPr="00AB5C70">
        <w:rPr>
          <w:rFonts w:eastAsiaTheme="minorEastAsia"/>
        </w:rPr>
        <w:fldChar w:fldCharType="end"/>
      </w:r>
      <w:r w:rsidR="00AB5C70">
        <w:rPr>
          <w:rFonts w:eastAsiaTheme="minorEastAsia"/>
        </w:rPr>
        <w:t xml:space="preserve"> </w:t>
      </w:r>
      <w:r w:rsidR="002F56B6">
        <w:rPr>
          <w:rFonts w:eastAsiaTheme="minorEastAsia"/>
        </w:rPr>
        <w:t xml:space="preserve">with </w:t>
      </w:r>
      <w:r w:rsidR="002F56B6" w:rsidRPr="002F56B6">
        <w:rPr>
          <w:rFonts w:eastAsiaTheme="minorEastAsia"/>
        </w:rPr>
        <w:fldChar w:fldCharType="begin"/>
      </w:r>
      <w:r w:rsidR="002F56B6" w:rsidRPr="002F56B6">
        <w:rPr>
          <w:rFonts w:eastAsiaTheme="minorEastAsia"/>
        </w:rPr>
        <w:instrText xml:space="preserve"> REF NumberRef7904800177 \h  \* MERGEFORMAT </w:instrText>
      </w:r>
      <w:r w:rsidR="002F56B6" w:rsidRPr="002F56B6">
        <w:rPr>
          <w:rFonts w:eastAsiaTheme="minorEastAsia"/>
        </w:rPr>
      </w:r>
      <w:r w:rsidR="002F56B6" w:rsidRPr="002F56B6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(2)</w:t>
      </w:r>
      <w:r w:rsidR="002F56B6" w:rsidRPr="002F56B6">
        <w:rPr>
          <w:rFonts w:eastAsiaTheme="minorEastAsia"/>
        </w:rPr>
        <w:fldChar w:fldCharType="end"/>
      </w:r>
      <w:r w:rsidR="002F56B6">
        <w:rPr>
          <w:rFonts w:eastAsiaTheme="minorEastAsia"/>
        </w:rPr>
        <w:t>,</w:t>
      </w:r>
    </w:p>
    <w:tbl>
      <w:tblPr>
        <w:tblStyle w:val="TableGrid"/>
        <w:tblW w:w="5000" w:type="pct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9980"/>
        <w:gridCol w:w="820"/>
      </w:tblGrid>
      <w:tr w:rsidR="002F1600" w14:paraId="68970F68" w14:textId="77777777" w:rsidTr="00753B02">
        <w:tc>
          <w:tcPr>
            <w:tcW w:w="9980" w:type="dxa"/>
            <w:shd w:val="clear" w:color="auto" w:fill="auto"/>
            <w:vAlign w:val="center"/>
          </w:tcPr>
          <w:p w14:paraId="1DA2A3E4" w14:textId="3E0792A0" w:rsidR="002F1600" w:rsidRDefault="00000000" w:rsidP="00BD097E">
            <w:pPr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WDX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:*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e>
                </m:d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WDX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DX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:*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e>
                </m:d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</m:oMath>
            </m:oMathPara>
          </w:p>
        </w:tc>
        <w:bookmarkStart w:id="50" w:name="NumberRef3735361695"/>
        <w:bookmarkStart w:id="51" w:name="NumberRef9619531631"/>
        <w:tc>
          <w:tcPr>
            <w:tcW w:w="820" w:type="dxa"/>
            <w:shd w:val="clear" w:color="auto" w:fill="auto"/>
            <w:vAlign w:val="center"/>
          </w:tcPr>
          <w:p w14:paraId="03763334" w14:textId="2F4665EA" w:rsidR="002F1600" w:rsidRDefault="002F1600" w:rsidP="002F1600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20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50"/>
            <w:bookmarkEnd w:id="51"/>
          </w:p>
        </w:tc>
      </w:tr>
    </w:tbl>
    <w:p w14:paraId="0636E77F" w14:textId="7AC4B42E" w:rsidR="00AA10DF" w:rsidRDefault="00387321" w:rsidP="00E00F17">
      <w:pPr>
        <w:rPr>
          <w:rFonts w:eastAsiaTheme="minorEastAsia"/>
        </w:rPr>
      </w:pPr>
      <w:r>
        <w:rPr>
          <w:rFonts w:eastAsiaTheme="minorEastAsia"/>
        </w:rPr>
        <w:t>F</w:t>
      </w:r>
      <w:r w:rsidR="00AA10DF">
        <w:rPr>
          <w:rFonts w:eastAsiaTheme="minorEastAsia"/>
        </w:rPr>
        <w:t xml:space="preserve">ocus first on the second major term in </w:t>
      </w:r>
      <w:r w:rsidR="00AA10DF" w:rsidRPr="00B673FE">
        <w:rPr>
          <w:rFonts w:eastAsiaTheme="minorEastAsia"/>
        </w:rPr>
        <w:fldChar w:fldCharType="begin"/>
      </w:r>
      <w:r w:rsidR="00AA10DF" w:rsidRPr="00B673FE">
        <w:rPr>
          <w:rFonts w:eastAsiaTheme="minorEastAsia"/>
        </w:rPr>
        <w:instrText xml:space="preserve"> REF NumberRef9619531631 \h </w:instrText>
      </w:r>
      <w:r w:rsidR="00AA10DF">
        <w:rPr>
          <w:rFonts w:eastAsiaTheme="minorEastAsia"/>
        </w:rPr>
        <w:instrText xml:space="preserve"> \* MERGEFORMAT </w:instrText>
      </w:r>
      <w:r w:rsidR="00AA10DF" w:rsidRPr="00B673FE">
        <w:rPr>
          <w:rFonts w:eastAsiaTheme="minorEastAsia"/>
        </w:rPr>
      </w:r>
      <w:r w:rsidR="00AA10DF" w:rsidRPr="00B673FE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(20)</w:t>
      </w:r>
      <w:r w:rsidR="00AA10DF" w:rsidRPr="00B673FE">
        <w:rPr>
          <w:rFonts w:eastAsiaTheme="minorEastAsia"/>
        </w:rPr>
        <w:fldChar w:fldCharType="end"/>
      </w:r>
      <w:r w:rsidR="005243DB">
        <w:rPr>
          <w:rFonts w:eastAsiaTheme="minorEastAsia"/>
        </w:rPr>
        <w:t>, rewriting it:</w:t>
      </w:r>
    </w:p>
    <w:p w14:paraId="035B9708" w14:textId="6A181018" w:rsidR="00AA10DF" w:rsidRPr="00AA10DF" w:rsidRDefault="00000000" w:rsidP="00E00F17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:*DX</m:t>
              </m:r>
            </m:e>
          </m:d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d>
            <m:dPr>
              <m:ctrlPr>
                <w:rPr>
                  <w:rFonts w:ascii="Cambria Math" w:eastAsiaTheme="minorEastAsia" w:hAnsi="Cambria Math"/>
                  <w:b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</w:rPr>
                <m:t>W:*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</w:rPr>
            <m:t xml:space="preserve"> (using</m:t>
          </m:r>
          <m:r>
            <w:rPr>
              <w:rFonts w:ascii="Cambria Math" w:eastAsiaTheme="minorEastAsia" w:hAnsi="Cambria Math"/>
            </w:rPr>
            <m:t xml:space="preserve"> </m:t>
          </m:r>
          <m:r>
            <w:rPr>
              <w:rFonts w:ascii="Cambria Math" w:eastAsiaTheme="minorEastAsia" w:hAnsi="Cambria Math"/>
              <w:i/>
            </w:rPr>
            <w:fldChar w:fldCharType="begin"/>
          </m:r>
          <m:r>
            <m:rPr>
              <m:sty m:val="p"/>
            </m:rPr>
            <w:rPr>
              <w:rFonts w:ascii="Cambria Math" w:eastAsiaTheme="minorEastAsia" w:hAnsi="Cambria Math"/>
            </w:rPr>
            <m:t xml:space="preserve"> REF NumberRef2981654406 \h  \* MERGEFORMAT </m:t>
          </m:r>
          <m:r>
            <w:rPr>
              <w:rFonts w:ascii="Cambria Math" w:eastAsiaTheme="minorEastAsia" w:hAnsi="Cambria Math"/>
              <w:i/>
            </w:rPr>
          </m:r>
          <m:r>
            <w:rPr>
              <w:rFonts w:ascii="Cambria Math" w:eastAsiaTheme="minorEastAsia" w:hAnsi="Cambria Math"/>
              <w:i/>
            </w:rPr>
            <w:fldChar w:fldCharType="separate"/>
          </m:r>
          <m:r>
            <m:rPr>
              <m:sty m:val="p"/>
            </m:rPr>
            <w:rPr>
              <w:rFonts w:ascii="Cambria Math" w:eastAsiaTheme="minorEastAsia" w:hAnsi="Cambria Math"/>
            </w:rPr>
            <m:t>(3)</m:t>
          </m:r>
          <m:r>
            <w:rPr>
              <w:rFonts w:ascii="Cambria Math" w:eastAsiaTheme="minorEastAsia" w:hAnsi="Cambria Math"/>
              <w:i/>
            </w:rPr>
            <w:fldChar w:fldCharType="end"/>
          </m:r>
          <m:r>
            <m:rPr>
              <m:nor/>
            </m:rPr>
            <w:rPr>
              <w:rFonts w:ascii="Cambria Math" w:eastAsiaTheme="minorEastAsia" w:hAnsi="Cambria Math"/>
            </w:rPr>
            <m:t xml:space="preserve"> and</m:t>
          </m:r>
          <m:r>
            <w:rPr>
              <w:rFonts w:ascii="Cambria Math" w:eastAsiaTheme="minorEastAsia" w:hAnsi="Cambria Math"/>
            </w:rPr>
            <m:t xml:space="preserve"> </m:t>
          </m:r>
          <m:r>
            <w:rPr>
              <w:rFonts w:ascii="Cambria Math" w:eastAsiaTheme="minorEastAsia" w:hAnsi="Cambria Math"/>
              <w:i/>
            </w:rPr>
            <w:fldChar w:fldCharType="begin"/>
          </m:r>
          <m:r>
            <m:rPr>
              <m:sty m:val="p"/>
            </m:rPr>
            <w:rPr>
              <w:rFonts w:ascii="Cambria Math" w:eastAsiaTheme="minorEastAsia" w:hAnsi="Cambria Math"/>
            </w:rPr>
            <m:t xml:space="preserve"> REF NumberRef6226966977 \h  \* MERGEFORMAT </m:t>
          </m:r>
          <m:r>
            <w:rPr>
              <w:rFonts w:ascii="Cambria Math" w:eastAsiaTheme="minorEastAsia" w:hAnsi="Cambria Math"/>
              <w:i/>
            </w:rPr>
          </m:r>
          <m:r>
            <w:rPr>
              <w:rFonts w:ascii="Cambria Math" w:eastAsiaTheme="minorEastAsia" w:hAnsi="Cambria Math"/>
              <w:i/>
            </w:rPr>
            <w:fldChar w:fldCharType="separate"/>
          </m:r>
          <m:r>
            <m:rPr>
              <m:sty m:val="p"/>
            </m:rPr>
            <w:rPr>
              <w:rFonts w:ascii="Cambria Math" w:eastAsiaTheme="minorEastAsia" w:hAnsi="Cambria Math"/>
            </w:rPr>
            <m:t>(4)</m:t>
          </m:r>
          <m:r>
            <w:rPr>
              <w:rFonts w:ascii="Cambria Math" w:eastAsiaTheme="minorEastAsia" w:hAnsi="Cambria Math"/>
              <w:i/>
            </w:rPr>
            <w:fldChar w:fldCharType="end"/>
          </m:r>
          <m:r>
            <w:rPr>
              <w:rFonts w:ascii="Cambria Math" w:eastAsiaTheme="minorEastAsia" w:hAnsi="Cambria Math"/>
            </w:rPr>
            <m:t>)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:*DX</m:t>
              </m:r>
            </m:e>
          </m:d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WDX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</m:oMath>
      </m:oMathPara>
    </w:p>
    <w:p w14:paraId="6BBDC19B" w14:textId="33E37932" w:rsidR="00B673FE" w:rsidRPr="002350E7" w:rsidRDefault="005243DB" w:rsidP="00E00F17">
      <w:pPr>
        <w:rPr>
          <w:rFonts w:eastAsiaTheme="minorEastAsia"/>
        </w:rPr>
      </w:pPr>
      <w:r>
        <w:rPr>
          <w:rFonts w:eastAsiaTheme="minorEastAsia"/>
        </w:rPr>
        <w:t>Th</w:t>
      </w:r>
      <w:r w:rsidR="00857F0E">
        <w:rPr>
          <w:rFonts w:eastAsiaTheme="minorEastAsia"/>
        </w:rPr>
        <w:t>os</w:t>
      </w:r>
      <w:r>
        <w:rPr>
          <w:rFonts w:eastAsiaTheme="minorEastAsia"/>
        </w:rPr>
        <w:t>e two factors can be computed with</w:t>
      </w:r>
      <w:r w:rsidR="009277CE">
        <w:rPr>
          <w:rFonts w:eastAsiaTheme="minorEastAsia"/>
        </w:rPr>
        <w:t>out</w:t>
      </w:r>
      <w:r>
        <w:rPr>
          <w:rFonts w:eastAsiaTheme="minorEastAsia"/>
        </w:rPr>
        <w:t xml:space="preserve"> creating width-</w:t>
      </w:r>
      <m:oMath>
        <m:r>
          <w:rPr>
            <w:rFonts w:ascii="Cambria Math" w:eastAsiaTheme="minorEastAsia" w:hAnsi="Cambria Math"/>
          </w:rPr>
          <m:t>N</m:t>
        </m:r>
      </m:oMath>
      <w:r w:rsidR="00E40E65">
        <w:rPr>
          <w:rFonts w:eastAsiaTheme="minorEastAsia"/>
        </w:rPr>
        <w:t xml:space="preserve"> matrices. </w:t>
      </w:r>
      <w:proofErr w:type="gramStart"/>
      <w:r w:rsidR="00E40E65">
        <w:rPr>
          <w:rFonts w:eastAsiaTheme="minorEastAsia"/>
        </w:rPr>
        <w:t>So</w:t>
      </w:r>
      <w:proofErr w:type="gramEnd"/>
      <w:r w:rsidR="00E40E65">
        <w:rPr>
          <w:rFonts w:eastAsiaTheme="minorEastAsia"/>
        </w:rPr>
        <w:t xml:space="preserve"> they are computationally manageable. </w:t>
      </w:r>
      <w:r w:rsidR="00B673FE" w:rsidRPr="00B673FE">
        <w:rPr>
          <w:rFonts w:eastAsiaTheme="minorEastAsia"/>
        </w:rPr>
        <w:t>As for t</w:t>
      </w:r>
      <w:r w:rsidR="00B673FE">
        <w:rPr>
          <w:rFonts w:eastAsiaTheme="minorEastAsia"/>
        </w:rPr>
        <w:t xml:space="preserve">he first </w:t>
      </w:r>
      <w:r w:rsidR="00AA10DF">
        <w:rPr>
          <w:rFonts w:eastAsiaTheme="minorEastAsia"/>
        </w:rPr>
        <w:t xml:space="preserve">major </w:t>
      </w:r>
      <w:r w:rsidR="00B673FE">
        <w:rPr>
          <w:rFonts w:eastAsiaTheme="minorEastAsia"/>
        </w:rPr>
        <w:t xml:space="preserve">term in </w:t>
      </w:r>
      <w:r w:rsidR="00B673FE" w:rsidRPr="00B673FE">
        <w:rPr>
          <w:rFonts w:eastAsiaTheme="minorEastAsia"/>
        </w:rPr>
        <w:fldChar w:fldCharType="begin"/>
      </w:r>
      <w:r w:rsidR="00B673FE" w:rsidRPr="00B673FE">
        <w:rPr>
          <w:rFonts w:eastAsiaTheme="minorEastAsia"/>
        </w:rPr>
        <w:instrText xml:space="preserve"> REF NumberRef9619531631 \h </w:instrText>
      </w:r>
      <w:r w:rsidR="00B673FE">
        <w:rPr>
          <w:rFonts w:eastAsiaTheme="minorEastAsia"/>
        </w:rPr>
        <w:instrText xml:space="preserve"> \* MERGEFORMAT </w:instrText>
      </w:r>
      <w:r w:rsidR="00B673FE" w:rsidRPr="00B673FE">
        <w:rPr>
          <w:rFonts w:eastAsiaTheme="minorEastAsia"/>
        </w:rPr>
      </w:r>
      <w:r w:rsidR="00B673FE" w:rsidRPr="00B673FE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(20)</w:t>
      </w:r>
      <w:r w:rsidR="00B673FE" w:rsidRPr="00B673FE">
        <w:rPr>
          <w:rFonts w:eastAsiaTheme="minorEastAsia"/>
        </w:rPr>
        <w:fldChar w:fldCharType="end"/>
      </w:r>
      <w:r w:rsidR="00B673FE">
        <w:rPr>
          <w:rFonts w:eastAsiaTheme="minorEastAsia"/>
        </w:rPr>
        <w:t xml:space="preserve">, </w:t>
      </w:r>
      <w:r w:rsidR="002350E7">
        <w:rPr>
          <w:rFonts w:eastAsiaTheme="minorEastAsia"/>
        </w:rPr>
        <w:t>we re</w:t>
      </w:r>
      <w:r w:rsidR="00B673FE">
        <w:rPr>
          <w:rFonts w:eastAsiaTheme="minorEastAsia"/>
        </w:rPr>
        <w:t xml:space="preserve">write </w:t>
      </w:r>
      <w:r w:rsidR="009277CE">
        <w:rPr>
          <w:rFonts w:eastAsiaTheme="minorEastAsia"/>
        </w:rPr>
        <w:t>the problematically isolated</w:t>
      </w:r>
      <w:r w:rsidR="00B673FE">
        <w:rPr>
          <w:rFonts w:eastAsiaTheme="minorEastAsia"/>
        </w:rPr>
        <w:t xml:space="preserve"> </w:t>
      </w:r>
      <w:r w:rsidR="00077B97">
        <w:rPr>
          <w:rFonts w:eastAsiaTheme="minorEastAsia"/>
        </w:rPr>
        <w:t>second</w:t>
      </w:r>
      <w:r w:rsidR="00B673FE">
        <w:rPr>
          <w:rFonts w:eastAsiaTheme="minorEastAsia"/>
        </w:rPr>
        <w:t xml:space="preserve"> instance of</w:t>
      </w:r>
      <w:r w:rsidR="002350E7">
        <w:rPr>
          <w:rFonts w:eastAsiaTheme="minorEastAsia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</w:rPr>
          <m:t>D</m:t>
        </m:r>
      </m:oMath>
      <w:r w:rsidR="002350E7">
        <w:rPr>
          <w:rFonts w:eastAsiaTheme="minorEastAsia"/>
        </w:rPr>
        <w:t xml:space="preserve"> as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079"/>
        <w:gridCol w:w="721"/>
      </w:tblGrid>
      <w:tr w:rsidR="00900463" w14:paraId="35A462FE" w14:textId="77777777" w:rsidTr="00295ECB">
        <w:tc>
          <w:tcPr>
            <w:tcW w:w="10079" w:type="dxa"/>
            <w:shd w:val="clear" w:color="auto" w:fill="auto"/>
            <w:vAlign w:val="center"/>
          </w:tcPr>
          <w:p w14:paraId="69B93DE2" w14:textId="77777777" w:rsidR="00900463" w:rsidRDefault="00900463" w:rsidP="00900463">
            <w:pPr>
              <w:rPr>
                <w:rFonts w:eastAsiaTheme="minorEastAsia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D=I-F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W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</m:acc>
              </m:oMath>
            </m:oMathPara>
          </w:p>
        </w:tc>
        <w:bookmarkStart w:id="52" w:name="NumberRef8714458346"/>
        <w:bookmarkStart w:id="53" w:name="NumberRef6478211880"/>
        <w:tc>
          <w:tcPr>
            <w:tcW w:w="721" w:type="dxa"/>
            <w:shd w:val="clear" w:color="auto" w:fill="auto"/>
            <w:vAlign w:val="center"/>
          </w:tcPr>
          <w:p w14:paraId="0287FA92" w14:textId="13D3F11F" w:rsidR="00900463" w:rsidRDefault="00900463" w:rsidP="00900463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21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52"/>
            <w:bookmarkEnd w:id="53"/>
          </w:p>
        </w:tc>
      </w:tr>
    </w:tbl>
    <w:p w14:paraId="7E768DB4" w14:textId="77777777" w:rsidR="00E00F17" w:rsidRDefault="00B673FE" w:rsidP="00E00F17">
      <w:pPr>
        <w:rPr>
          <w:rFonts w:eastAsiaTheme="minorEastAsia"/>
        </w:rPr>
      </w:pPr>
      <w:r>
        <w:rPr>
          <w:rFonts w:eastAsiaTheme="minorEastAsia"/>
        </w:rPr>
        <w:t xml:space="preserve">where </w:t>
      </w:r>
      <m:oMath>
        <m:r>
          <m:rPr>
            <m:sty m:val="b"/>
          </m:rPr>
          <w:rPr>
            <w:rFonts w:ascii="Cambria Math" w:eastAsiaTheme="minorEastAsia" w:hAnsi="Cambria Math"/>
          </w:rPr>
          <m:t>F</m:t>
        </m:r>
      </m:oMath>
      <w:r>
        <w:rPr>
          <w:rFonts w:eastAsiaTheme="minorEastAsia"/>
        </w:rPr>
        <w:t xml:space="preserve"> is a data matrix of the fixed-effect dummies and </w:t>
      </w:r>
      <m:oMath>
        <m:acc>
          <m:accPr>
            <m:chr m:val="̅"/>
            <m:ctrlPr>
              <w:rPr>
                <w:rFonts w:ascii="Cambria Math" w:eastAsiaTheme="minorEastAsia" w:hAnsi="Cambria Math"/>
                <w:b/>
              </w:rPr>
            </m:ctrlPr>
          </m:acc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W</m:t>
            </m:r>
          </m:e>
        </m:acc>
      </m:oMath>
      <w:r w:rsidRPr="005D17D4">
        <w:rPr>
          <w:rFonts w:eastAsiaTheme="minorEastAsia"/>
        </w:rPr>
        <w:t xml:space="preserve"> </w:t>
      </w:r>
      <w:r>
        <w:rPr>
          <w:rFonts w:eastAsiaTheme="minorEastAsia"/>
        </w:rPr>
        <w:t>is</w:t>
      </w:r>
      <w:r w:rsidRPr="005D17D4">
        <w:rPr>
          <w:rFonts w:eastAsiaTheme="minorEastAsia"/>
        </w:rPr>
        <w:t xml:space="preserve"> a diagonal matrix holding each observation’s weight share within its fixed-effect group (or, if observations are not weighted, the reciprocal of the number of observations in its group)</w:t>
      </w:r>
      <w:r>
        <w:rPr>
          <w:rFonts w:eastAsiaTheme="minorEastAsia"/>
        </w:rPr>
        <w:t xml:space="preserve">. Substituting </w:t>
      </w:r>
      <w:r w:rsidR="0067596F">
        <w:rPr>
          <w:rFonts w:eastAsiaTheme="minorEastAsia"/>
        </w:rPr>
        <w:t xml:space="preserve">into that first term </w:t>
      </w:r>
      <w:r>
        <w:rPr>
          <w:rFonts w:eastAsiaTheme="minorEastAsia"/>
        </w:rPr>
        <w:t>and expanding,</w:t>
      </w:r>
    </w:p>
    <w:p w14:paraId="252724A9" w14:textId="67851C07" w:rsidR="00B673FE" w:rsidRPr="0099467D" w:rsidRDefault="00000000" w:rsidP="00E00F17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D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I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F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F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</w:rPr>
            <m:t xml:space="preserve"> (using</m:t>
          </m:r>
          <m:r>
            <w:rPr>
              <w:rFonts w:ascii="Cambria Math" w:eastAsiaTheme="minorEastAsia" w:hAnsi="Cambria Math"/>
            </w:rPr>
            <m:t xml:space="preserve"> </m:t>
          </m:r>
          <m:r>
            <w:rPr>
              <w:rFonts w:ascii="Cambria Math" w:eastAsiaTheme="minorEastAsia" w:hAnsi="Cambria Math"/>
              <w:i/>
            </w:rPr>
            <w:fldChar w:fldCharType="begin"/>
          </m:r>
          <m:r>
            <m:rPr>
              <m:sty m:val="p"/>
            </m:rPr>
            <w:rPr>
              <w:rFonts w:ascii="Cambria Math" w:eastAsiaTheme="minorEastAsia" w:hAnsi="Cambria Math"/>
            </w:rPr>
            <m:t xml:space="preserve"> REF NumberRef6478211880 \h  \* MERGEFORMAT </m:t>
          </m:r>
          <m:r>
            <w:rPr>
              <w:rFonts w:ascii="Cambria Math" w:eastAsiaTheme="minorEastAsia" w:hAnsi="Cambria Math"/>
              <w:i/>
            </w:rPr>
          </m:r>
          <m:r>
            <w:rPr>
              <w:rFonts w:ascii="Cambria Math" w:eastAsiaTheme="minorEastAsia" w:hAnsi="Cambria Math"/>
              <w:i/>
            </w:rPr>
            <w:fldChar w:fldCharType="separate"/>
          </m:r>
          <m:r>
            <m:rPr>
              <m:sty m:val="p"/>
            </m:rPr>
            <w:rPr>
              <w:rFonts w:ascii="Cambria Math" w:eastAsiaTheme="minorEastAsia" w:hAnsi="Cambria Math"/>
            </w:rPr>
            <m:t>(21)</m:t>
          </m:r>
          <m:r>
            <w:rPr>
              <w:rFonts w:ascii="Cambria Math" w:eastAsiaTheme="minorEastAsia" w:hAnsi="Cambria Math"/>
              <w:i/>
            </w:rPr>
            <w:fldChar w:fldCharType="end"/>
          </m:r>
          <m:r>
            <w:rPr>
              <w:rFonts w:ascii="Cambria Math" w:eastAsiaTheme="minorEastAsia" w:hAnsi="Cambria Math"/>
            </w:rPr>
            <m:t>)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diag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  <m:ctrlPr>
                <w:rPr>
                  <w:rFonts w:ascii="Cambria Math" w:hAnsi="Cambria Math"/>
                  <w:b/>
                  <w:i/>
                </w:rPr>
              </m:ctrlPr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F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F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ctrlPr>
                <w:rPr>
                  <w:rFonts w:ascii="Cambria Math" w:hAnsi="Cambria Math"/>
                  <w:b/>
                  <w:i/>
                </w:rPr>
              </m:ctrlPr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</w:rPr>
            <m:t xml:space="preserve"> (using</m:t>
          </m:r>
          <m:r>
            <w:rPr>
              <w:rFonts w:ascii="Cambria Math" w:eastAsiaTheme="minorEastAsia" w:hAnsi="Cambria Math"/>
            </w:rPr>
            <m:t xml:space="preserve"> </m:t>
          </m:r>
          <m:r>
            <w:rPr>
              <w:rFonts w:ascii="Cambria Math" w:eastAsiaTheme="minorEastAsia" w:hAnsi="Cambria Math"/>
              <w:i/>
            </w:rPr>
            <w:fldChar w:fldCharType="begin"/>
          </m:r>
          <m:r>
            <m:rPr>
              <m:sty m:val="p"/>
            </m:rPr>
            <w:rPr>
              <w:rFonts w:ascii="Cambria Math" w:eastAsiaTheme="minorEastAsia" w:hAnsi="Cambria Math"/>
            </w:rPr>
            <m:t xml:space="preserve"> REF NumberRef2981654406 \h  \* MERGEFORMAT </m:t>
          </m:r>
          <m:r>
            <w:rPr>
              <w:rFonts w:ascii="Cambria Math" w:eastAsiaTheme="minorEastAsia" w:hAnsi="Cambria Math"/>
              <w:i/>
            </w:rPr>
          </m:r>
          <m:r>
            <w:rPr>
              <w:rFonts w:ascii="Cambria Math" w:eastAsiaTheme="minorEastAsia" w:hAnsi="Cambria Math"/>
              <w:i/>
            </w:rPr>
            <w:fldChar w:fldCharType="separate"/>
          </m:r>
          <m:r>
            <m:rPr>
              <m:sty m:val="p"/>
            </m:rPr>
            <w:rPr>
              <w:rFonts w:ascii="Cambria Math" w:eastAsiaTheme="minorEastAsia" w:hAnsi="Cambria Math"/>
            </w:rPr>
            <m:t>(3)</m:t>
          </m:r>
          <m:r>
            <w:rPr>
              <w:rFonts w:ascii="Cambria Math" w:eastAsiaTheme="minorEastAsia" w:hAnsi="Cambria Math"/>
              <w:i/>
            </w:rPr>
            <w:fldChar w:fldCharType="end"/>
          </m:r>
          <m:r>
            <m:rPr>
              <m:nor/>
            </m:rPr>
            <w:rPr>
              <w:rFonts w:ascii="Cambria Math" w:eastAsiaTheme="minorEastAsia" w:hAnsi="Cambria Math"/>
            </w:rPr>
            <m:t xml:space="preserve"> and</m:t>
          </m:r>
          <m:r>
            <w:rPr>
              <w:rFonts w:ascii="Cambria Math" w:eastAsiaTheme="minorEastAsia" w:hAnsi="Cambria Math"/>
            </w:rPr>
            <m:t xml:space="preserve"> </m:t>
          </m:r>
          <m:r>
            <w:rPr>
              <w:rFonts w:ascii="Cambria Math" w:eastAsiaTheme="minorEastAsia" w:hAnsi="Cambria Math"/>
              <w:i/>
            </w:rPr>
            <w:fldChar w:fldCharType="begin"/>
          </m:r>
          <m:r>
            <m:rPr>
              <m:sty m:val="p"/>
            </m:rPr>
            <w:rPr>
              <w:rFonts w:ascii="Cambria Math" w:eastAsiaTheme="minorEastAsia" w:hAnsi="Cambria Math"/>
            </w:rPr>
            <m:t xml:space="preserve"> REF NumberRef6226966977 \h  \* MERGEFORMAT </m:t>
          </m:r>
          <m:r>
            <w:rPr>
              <w:rFonts w:ascii="Cambria Math" w:eastAsiaTheme="minorEastAsia" w:hAnsi="Cambria Math"/>
              <w:i/>
            </w:rPr>
          </m:r>
          <m:r>
            <w:rPr>
              <w:rFonts w:ascii="Cambria Math" w:eastAsiaTheme="minorEastAsia" w:hAnsi="Cambria Math"/>
              <w:i/>
            </w:rPr>
            <w:fldChar w:fldCharType="separate"/>
          </m:r>
          <m:r>
            <m:rPr>
              <m:sty m:val="p"/>
            </m:rPr>
            <w:rPr>
              <w:rFonts w:ascii="Cambria Math" w:eastAsiaTheme="minorEastAsia" w:hAnsi="Cambria Math"/>
            </w:rPr>
            <m:t>(4)</m:t>
          </m:r>
          <m:r>
            <w:rPr>
              <w:rFonts w:ascii="Cambria Math" w:eastAsiaTheme="minorEastAsia" w:hAnsi="Cambria Math"/>
              <w:i/>
            </w:rPr>
            <w:fldChar w:fldCharType="end"/>
          </m:r>
          <m:r>
            <w:rPr>
              <w:rFonts w:ascii="Cambria Math" w:eastAsiaTheme="minorEastAsia" w:hAnsi="Cambria Math"/>
            </w:rPr>
            <m:t>)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diag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  <m:ctrlPr>
                <w:rPr>
                  <w:rFonts w:ascii="Cambria Math" w:hAnsi="Cambria Math"/>
                  <w:b/>
                  <w:i/>
                </w:rPr>
              </m:ctrlPr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F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W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e>
                      </m:acc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</m:oMath>
      </m:oMathPara>
    </w:p>
    <w:p w14:paraId="0CC52367" w14:textId="2A2D3714" w:rsidR="0099467D" w:rsidRPr="00D04A2C" w:rsidRDefault="00000000" w:rsidP="00E00F17">
      <w:pPr>
        <w:rPr>
          <w:rFonts w:eastAsiaTheme="minorEastAsia"/>
          <w:b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</m:acc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:*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e>
          </m:acc>
          <m:r>
            <m:rPr>
              <m:sty m:val="b"/>
            </m:rPr>
            <w:rPr>
              <w:rFonts w:ascii="Cambria Math" w:hAnsi="Cambria Math"/>
            </w:rPr>
            <m:t>F:*E</m:t>
          </m:r>
          <m:r>
            <m:rPr>
              <m:sty m:val="bi"/>
            </m:rP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bCs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diag</m:t>
              </m:r>
              <m:ctrlPr>
                <w:rPr>
                  <w:rFonts w:ascii="Cambria Math" w:hAnsi="Cambria Math"/>
                  <w:b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hAnsi="Cambria Math"/>
                      <w:b/>
                      <w:iCs/>
                    </w:rPr>
                  </m:ctrlPr>
                </m:e>
              </m:d>
            </m:e>
          </m:func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e>
          </m:acc>
          <m:r>
            <m:rPr>
              <m:sty m:val="b"/>
            </m:rPr>
            <w:rPr>
              <w:rFonts w:ascii="Cambria Math" w:hAnsi="Cambria Math"/>
            </w:rPr>
            <m:t>F</m:t>
          </m:r>
          <m:r>
            <m:rPr>
              <m:sty m:val="bi"/>
            </m:rP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bCs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diag</m:t>
              </m:r>
              <m:ctrlPr>
                <w:rPr>
                  <w:rFonts w:ascii="Cambria Math" w:hAnsi="Cambria Math"/>
                  <w:b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</m:acc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hAnsi="Cambria Math"/>
                      <w:b/>
                      <w:iCs/>
                    </w:rPr>
                  </m:ctrlPr>
                </m:e>
              </m:d>
            </m:e>
          </m:func>
          <m:r>
            <m:rPr>
              <m:sty m:val="b"/>
            </m:rPr>
            <w:rPr>
              <w:rFonts w:ascii="Cambria Math" w:hAnsi="Cambria Math"/>
            </w:rPr>
            <m:t>F=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e>
          </m:acc>
          <m:r>
            <m:rPr>
              <m:sty m:val="b"/>
            </m:rPr>
            <w:rPr>
              <w:rFonts w:ascii="Cambria Math" w:hAnsi="Cambria Math"/>
            </w:rPr>
            <m:t>E:*</m:t>
          </m:r>
          <m:r>
            <m:rPr>
              <m:sty m:val="b"/>
            </m:rPr>
            <w:rPr>
              <w:rFonts w:ascii="Cambria Math" w:eastAsiaTheme="minorEastAsia" w:hAnsi="Cambria Math"/>
            </w:rPr>
            <m:t>F</m:t>
          </m:r>
        </m:oMath>
      </m:oMathPara>
    </w:p>
    <w:p w14:paraId="7A18E0F4" w14:textId="76DC324B" w:rsidR="00D04A2C" w:rsidRPr="008F086D" w:rsidRDefault="00000000" w:rsidP="00E00F17">
      <w:pPr>
        <w:rPr>
          <w:rFonts w:eastAsiaTheme="minorEastAsia"/>
          <w:b/>
          <w:bCs/>
          <w:iCs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FE</m:t>
                              </m:r>
                            </m:sub>
                          </m:s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FE</m:t>
                              </m: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:*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W</m:t>
          </m:r>
          <m:sSubSup>
            <m:sSubSupPr>
              <m:ctrlPr>
                <w:rPr>
                  <w:rFonts w:ascii="Cambria Math" w:hAnsi="Cambria Math"/>
                  <w:b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  <w:bCs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:*</m:t>
          </m:r>
          <m:r>
            <m:rPr>
              <m:sty m:val="b"/>
            </m:rPr>
            <w:rPr>
              <w:rFonts w:ascii="Cambria Math" w:hAnsi="Cambria Math"/>
            </w:rPr>
            <m:t>E</m:t>
          </m:r>
          <m:r>
            <m:rPr>
              <m:sty m:val="bi"/>
            </m:rP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bCs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diag</m:t>
              </m:r>
              <m:ctrlPr>
                <w:rPr>
                  <w:rFonts w:ascii="Cambria Math" w:hAnsi="Cambria Math"/>
                  <w:b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hAnsi="Cambria Math"/>
                      <w:b/>
                      <w:iCs/>
                    </w:rPr>
                  </m:ctrlPr>
                </m:e>
              </m:d>
            </m:e>
          </m:func>
          <m:r>
            <m:rPr>
              <m:sty m:val="b"/>
            </m:rPr>
            <w:rPr>
              <w:rFonts w:ascii="Cambria Math" w:hAnsi="Cambria Math"/>
            </w:rPr>
            <m:t>W</m:t>
          </m:r>
          <m:sSubSup>
            <m:sSubSupPr>
              <m:ctrlPr>
                <w:rPr>
                  <w:rFonts w:ascii="Cambria Math" w:hAnsi="Cambria Math"/>
                  <w:b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  <w:bCs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</m:oMath>
      </m:oMathPara>
    </w:p>
    <w:p w14:paraId="1E41BA6A" w14:textId="5A99462E" w:rsidR="008F086D" w:rsidRPr="00E251D4" w:rsidRDefault="00000000" w:rsidP="00E00F17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F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F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</m:oMath>
      </m:oMathPara>
    </w:p>
    <w:p w14:paraId="69B61B05" w14:textId="010A5625" w:rsidR="00B56908" w:rsidRDefault="00C65CE8" w:rsidP="00E00F17">
      <w:pPr>
        <w:rPr>
          <w:rFonts w:eastAsiaTheme="minorEastAsia"/>
        </w:rPr>
      </w:pPr>
      <w:r>
        <w:rPr>
          <w:rFonts w:eastAsiaTheme="minorEastAsia"/>
        </w:rPr>
        <w:t>In general, if</w:t>
      </w:r>
      <w:r w:rsidR="00F50F7B">
        <w:rPr>
          <w:rFonts w:eastAsiaTheme="minorEastAsia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</w:rPr>
          <m:t>v</m:t>
        </m:r>
      </m:oMath>
      <w:r>
        <w:rPr>
          <w:rFonts w:eastAsiaTheme="minorEastAsia"/>
        </w:rPr>
        <w:t xml:space="preserve"> </w:t>
      </w:r>
      <w:r w:rsidR="00F50F7B">
        <w:rPr>
          <w:rFonts w:eastAsiaTheme="minorEastAsia"/>
        </w:rPr>
        <w:t xml:space="preserve">is a </w:t>
      </w:r>
      <w:r>
        <w:rPr>
          <w:rFonts w:eastAsiaTheme="minorEastAsia"/>
        </w:rPr>
        <w:t xml:space="preserve">column vector, then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</w:rPr>
            </m:ctrlPr>
          </m:mPr>
          <m:mr>
            <m:e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v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:*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F</m:t>
                  </m:r>
                </m:e>
              </m:d>
            </m:e>
          </m:mr>
          <m:m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FE</m:t>
                  </m:r>
                </m:sub>
              </m:sSub>
            </m:e>
          </m:mr>
        </m:m>
      </m:oMath>
      <w:r w:rsidR="00F50F7B">
        <w:rPr>
          <w:rFonts w:eastAsiaTheme="minorEastAsia"/>
        </w:rPr>
        <w:t xml:space="preserve"> </w:t>
      </w:r>
      <w:r w:rsidR="009277CE">
        <w:rPr>
          <w:rFonts w:eastAsiaTheme="minorEastAsia"/>
        </w:rPr>
        <w:t xml:space="preserve">—the sort of expression found </w:t>
      </w:r>
      <w:r w:rsidR="005A06AA">
        <w:rPr>
          <w:rFonts w:eastAsiaTheme="minorEastAsia"/>
        </w:rPr>
        <w:t xml:space="preserve">just </w:t>
      </w:r>
      <w:r w:rsidR="00C42023">
        <w:rPr>
          <w:rFonts w:eastAsiaTheme="minorEastAsia"/>
        </w:rPr>
        <w:t xml:space="preserve">above </w:t>
      </w:r>
      <w:r w:rsidR="009277CE">
        <w:rPr>
          <w:rFonts w:eastAsiaTheme="minorEastAsia"/>
        </w:rPr>
        <w:t>in the right term—</w:t>
      </w:r>
      <w:r w:rsidR="005F49C5">
        <w:rPr>
          <w:rFonts w:eastAsiaTheme="minorEastAsia"/>
        </w:rPr>
        <w:t>works out to be</w:t>
      </w:r>
      <w:r w:rsidR="00F50F7B">
        <w:rPr>
          <w:rFonts w:eastAsiaTheme="minorEastAsia"/>
        </w:rPr>
        <w:t xml:space="preserve"> a </w:t>
      </w:r>
      <w:r w:rsidR="00F50F7B">
        <w:rPr>
          <w:rFonts w:eastAsiaTheme="minorEastAsia"/>
          <w:i/>
        </w:rPr>
        <w:t>crosstab</w:t>
      </w:r>
      <w:r w:rsidR="00F50F7B">
        <w:rPr>
          <w:rFonts w:eastAsiaTheme="minorEastAsia"/>
        </w:rPr>
        <w:t xml:space="preserve">: </w:t>
      </w:r>
      <w:r w:rsidR="00F50F7B" w:rsidRPr="005D17D4">
        <w:rPr>
          <w:rFonts w:eastAsiaTheme="minorEastAsia"/>
        </w:rPr>
        <w:t xml:space="preserve">each entry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i,j</m:t>
            </m:r>
          </m:e>
        </m:d>
      </m:oMath>
      <w:r w:rsidR="00F50F7B" w:rsidRPr="005D17D4">
        <w:rPr>
          <w:rFonts w:eastAsiaTheme="minorEastAsia"/>
        </w:rPr>
        <w:t xml:space="preserve"> is the sum of those elements of </w:t>
      </w:r>
      <m:oMath>
        <m:r>
          <m:rPr>
            <m:sty m:val="b"/>
          </m:rPr>
          <w:rPr>
            <w:rFonts w:ascii="Cambria Math" w:eastAsiaTheme="minorEastAsia" w:hAnsi="Cambria Math"/>
          </w:rPr>
          <m:t>v</m:t>
        </m:r>
      </m:oMath>
      <w:r w:rsidR="00F50F7B" w:rsidRPr="005D17D4">
        <w:rPr>
          <w:rFonts w:eastAsiaTheme="minorEastAsia"/>
        </w:rPr>
        <w:t xml:space="preserve"> belonging to </w:t>
      </w:r>
      <m:oMath>
        <m:r>
          <w:rPr>
            <w:rFonts w:ascii="Cambria Math" w:eastAsiaTheme="minorEastAsia" w:hAnsi="Cambria Math"/>
          </w:rPr>
          <m:t>c</m:t>
        </m:r>
      </m:oMath>
      <w:r w:rsidR="000044CD">
        <w:rPr>
          <w:rFonts w:eastAsiaTheme="minorEastAsia"/>
        </w:rPr>
        <w:t>-</w:t>
      </w:r>
      <w:r w:rsidR="00F50F7B" w:rsidRPr="005D17D4">
        <w:rPr>
          <w:rFonts w:eastAsiaTheme="minorEastAsia"/>
        </w:rPr>
        <w:t xml:space="preserve">clustering group </w:t>
      </w:r>
      <m:oMath>
        <m:r>
          <w:rPr>
            <w:rFonts w:ascii="Cambria Math" w:eastAsiaTheme="minorEastAsia" w:hAnsi="Cambria Math"/>
          </w:rPr>
          <m:t>i</m:t>
        </m:r>
      </m:oMath>
      <w:r w:rsidR="00F50F7B" w:rsidRPr="005D17D4">
        <w:rPr>
          <w:rFonts w:eastAsiaTheme="minorEastAsia"/>
        </w:rPr>
        <w:t xml:space="preserve"> and </w:t>
      </w:r>
      <w:r w:rsidR="00F50F7B">
        <w:rPr>
          <w:rFonts w:eastAsiaTheme="minorEastAsia"/>
        </w:rPr>
        <w:t xml:space="preserve">fixed effect </w:t>
      </w:r>
      <w:r w:rsidR="00F50F7B" w:rsidRPr="005D17D4">
        <w:rPr>
          <w:rFonts w:eastAsiaTheme="minorEastAsia"/>
        </w:rPr>
        <w:t xml:space="preserve">group </w:t>
      </w:r>
      <m:oMath>
        <m:r>
          <w:rPr>
            <w:rFonts w:ascii="Cambria Math" w:eastAsiaTheme="minorEastAsia" w:hAnsi="Cambria Math"/>
          </w:rPr>
          <m:t>j</m:t>
        </m:r>
      </m:oMath>
      <w:r w:rsidR="00F50F7B" w:rsidRPr="005D17D4">
        <w:rPr>
          <w:rFonts w:eastAsiaTheme="minorEastAsia"/>
        </w:rPr>
        <w:t>.</w:t>
      </w:r>
      <w:r w:rsidR="000044CD">
        <w:rPr>
          <w:rFonts w:eastAsiaTheme="minorEastAsia"/>
        </w:rPr>
        <w:t xml:space="preserve"> I will symbolize it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CT</m:t>
            </m:r>
          </m:e>
          <m:sub>
            <m:r>
              <w:rPr>
                <w:rFonts w:ascii="Cambria Math" w:eastAsiaTheme="minorEastAsia" w:hAnsi="Cambria Math"/>
              </w:rPr>
              <m:t>c,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FE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v</m:t>
            </m:r>
          </m:e>
        </m:d>
      </m:oMath>
      <w:r w:rsidR="000044CD">
        <w:rPr>
          <w:rFonts w:eastAsiaTheme="minorEastAsia"/>
        </w:rPr>
        <w:t>.</w:t>
      </w:r>
      <w:r w:rsidR="004051F4">
        <w:rPr>
          <w:rFonts w:eastAsiaTheme="minorEastAsia"/>
        </w:rPr>
        <w:t xml:space="preserve"> It can be computed directly without constructing</w:t>
      </w:r>
      <w:r w:rsidR="00662250">
        <w:rPr>
          <w:rFonts w:eastAsiaTheme="minorEastAsia"/>
        </w:rPr>
        <w:t xml:space="preserve"> the large, sparse matrix </w:t>
      </w:r>
      <m:oMath>
        <m:r>
          <m:rPr>
            <m:sty m:val="b"/>
          </m:rPr>
          <w:rPr>
            <w:rFonts w:ascii="Cambria Math" w:eastAsiaTheme="minorEastAsia" w:hAnsi="Cambria Math"/>
          </w:rPr>
          <m:t>F</m:t>
        </m:r>
      </m:oMath>
      <w:r w:rsidR="004051F4">
        <w:rPr>
          <w:rFonts w:eastAsiaTheme="minorEastAsia"/>
        </w:rPr>
        <w:t>.</w:t>
      </w:r>
      <w:r w:rsidR="00CA07B8">
        <w:rPr>
          <w:rFonts w:eastAsiaTheme="minorEastAsia"/>
        </w:rPr>
        <w:t xml:space="preserve"> The left term too </w:t>
      </w:r>
      <w:r w:rsidR="00F628AD">
        <w:rPr>
          <w:rFonts w:eastAsiaTheme="minorEastAsia"/>
        </w:rPr>
        <w:t>is</w:t>
      </w:r>
      <w:r w:rsidR="00CA07B8">
        <w:rPr>
          <w:rFonts w:eastAsiaTheme="minorEastAsia"/>
        </w:rPr>
        <w:t xml:space="preserve"> a crosstab</w:t>
      </w:r>
      <w:r w:rsidR="00DF34A7">
        <w:rPr>
          <w:rFonts w:eastAsiaTheme="minorEastAsia"/>
        </w:rPr>
        <w:t xml:space="preserve">, </w:t>
      </w:r>
      <w:r w:rsidR="00F628AD">
        <w:rPr>
          <w:rFonts w:eastAsiaTheme="minorEastAsia"/>
        </w:rPr>
        <w:t xml:space="preserve">of </w:t>
      </w:r>
      <m:oMath>
        <m:r>
          <m:rPr>
            <m:sty m:val="b"/>
          </m:rPr>
          <w:rPr>
            <w:rFonts w:ascii="Cambria Math" w:hAnsi="Cambria Math"/>
          </w:rPr>
          <m:t>WDX</m:t>
        </m:r>
        <m:r>
          <m:rPr>
            <m:sty m:val="b"/>
          </m:rPr>
          <w:rPr>
            <w:rFonts w:ascii="Cambria Math" w:eastAsiaTheme="minorEastAsia" w:hAnsi="Cambria Math"/>
          </w:rPr>
          <m:t>A</m:t>
        </m:r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w:rPr>
                <w:rFonts w:ascii="Cambria Math" w:eastAsiaTheme="minorEastAsia" w:hAnsi="Cambria Math"/>
              </w:rPr>
              <m:t>0</m:t>
            </m:r>
            <m:ctrlPr>
              <w:rPr>
                <w:rFonts w:ascii="Cambria Math" w:eastAsiaTheme="minorEastAsia" w:hAnsi="Cambria Math"/>
                <w:i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bSup>
        <m:r>
          <m:rPr>
            <m:sty m:val="bi"/>
          </m:rPr>
          <w:rPr>
            <w:rFonts w:ascii="Cambria Math" w:eastAsiaTheme="minorEastAsia" w:hAnsi="Cambria Math"/>
          </w:rPr>
          <m:t>:</m:t>
        </m:r>
        <m:r>
          <m:rPr>
            <m:sty m:val="bi"/>
          </m:rPr>
          <w:rPr>
            <w:rFonts w:ascii="Cambria Math" w:hAnsi="Cambria Math"/>
          </w:rPr>
          <m:t>*</m:t>
        </m:r>
        <m:r>
          <m:rPr>
            <m:sty m:val="b"/>
          </m:rPr>
          <w:rPr>
            <w:rFonts w:ascii="Cambria Math" w:hAnsi="Cambria Math"/>
          </w:rPr>
          <m:t>E</m:t>
        </m:r>
      </m:oMath>
      <w:r w:rsidR="00F628AD" w:rsidRPr="00F628AD">
        <w:rPr>
          <w:rFonts w:eastAsiaTheme="minorEastAsia"/>
        </w:rPr>
        <w:t xml:space="preserve"> </w:t>
      </w:r>
      <w:r w:rsidR="004051F4">
        <w:rPr>
          <w:rFonts w:eastAsiaTheme="minorEastAsia"/>
        </w:rPr>
        <w:t xml:space="preserve">with respect to the clustering groups </w:t>
      </w:r>
      <m:oMath>
        <m:r>
          <w:rPr>
            <w:rFonts w:ascii="Cambria Math" w:eastAsiaTheme="minorEastAsia" w:hAnsi="Cambria Math"/>
          </w:rPr>
          <m:t>c</m:t>
        </m:r>
      </m:oMath>
      <w:r w:rsidR="004051F4">
        <w:rPr>
          <w:rFonts w:eastAsiaTheme="minorEastAsia"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c</m:t>
            </m:r>
          </m:e>
          <m:sup>
            <m:r>
              <w:rPr>
                <w:rFonts w:ascii="Cambria Math" w:eastAsiaTheme="minorEastAsia" w:hAnsi="Cambria Math"/>
              </w:rPr>
              <m:t>*</m:t>
            </m:r>
          </m:sup>
        </m:sSup>
      </m:oMath>
      <w:r w:rsidR="006C4F00">
        <w:rPr>
          <w:rFonts w:eastAsiaTheme="minorEastAsia"/>
        </w:rPr>
        <w:t>. C</w:t>
      </w:r>
      <w:r w:rsidR="00F628AD">
        <w:rPr>
          <w:rFonts w:eastAsiaTheme="minorEastAsia"/>
        </w:rPr>
        <w:t>all it</w:t>
      </w:r>
      <w:r w:rsidR="004051F4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CT</m:t>
            </m:r>
          </m:e>
          <m:sub>
            <m:r>
              <w:rPr>
                <w:rFonts w:ascii="Cambria Math" w:eastAsiaTheme="minorEastAsia" w:hAnsi="Cambria Math"/>
              </w:rPr>
              <m:t>c,</m:t>
            </m:r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WDX</m:t>
            </m:r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  <m:sSubSup>
              <m:sSub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  <m:ctrlPr>
                  <w:rPr>
                    <w:rFonts w:ascii="Cambria Math" w:eastAsiaTheme="minorEastAsia" w:hAnsi="Cambria Math"/>
                    <w:b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sub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'</m:t>
                </m:r>
              </m:sup>
            </m:sSubSup>
            <m:r>
              <m:rPr>
                <m:sty m:val="bi"/>
              </m:rPr>
              <w:rPr>
                <w:rFonts w:ascii="Cambria Math" w:eastAsiaTheme="minorEastAsia" w:hAnsi="Cambria Math"/>
              </w:rPr>
              <m:t>:</m:t>
            </m:r>
            <m:r>
              <m:rPr>
                <m:sty m:val="bi"/>
              </m:rPr>
              <w:rPr>
                <w:rFonts w:ascii="Cambria Math" w:hAnsi="Cambria Math"/>
              </w:rPr>
              <m:t>*</m:t>
            </m:r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</m:d>
      </m:oMath>
      <w:r w:rsidR="004051F4">
        <w:rPr>
          <w:rFonts w:eastAsiaTheme="minorEastAsia"/>
        </w:rPr>
        <w:t>.</w:t>
      </w:r>
    </w:p>
    <w:p w14:paraId="0A376E6E" w14:textId="4E20B88D" w:rsidR="004051F4" w:rsidRDefault="00AA10DF" w:rsidP="00E00F17">
      <w:pPr>
        <w:rPr>
          <w:rFonts w:eastAsiaTheme="minorEastAsia"/>
        </w:rPr>
      </w:pPr>
      <w:r>
        <w:rPr>
          <w:rFonts w:eastAsiaTheme="minorEastAsia"/>
        </w:rPr>
        <w:t>Drawing</w:t>
      </w:r>
      <w:r w:rsidR="009277CE" w:rsidRPr="009277CE">
        <w:rPr>
          <w:rFonts w:eastAsiaTheme="minorEastAsia"/>
        </w:rPr>
        <w:t xml:space="preserve"> </w:t>
      </w:r>
      <w:r w:rsidR="009277CE">
        <w:rPr>
          <w:rFonts w:eastAsiaTheme="minorEastAsia"/>
        </w:rPr>
        <w:t>these threads</w:t>
      </w:r>
      <w:r>
        <w:rPr>
          <w:rFonts w:eastAsiaTheme="minorEastAsia"/>
        </w:rPr>
        <w:t xml:space="preserve"> together, rewrite </w:t>
      </w:r>
      <w:r w:rsidRPr="00B673FE">
        <w:rPr>
          <w:rFonts w:eastAsiaTheme="minorEastAsia"/>
        </w:rPr>
        <w:fldChar w:fldCharType="begin"/>
      </w:r>
      <w:r w:rsidRPr="00B673FE">
        <w:rPr>
          <w:rFonts w:eastAsiaTheme="minorEastAsia"/>
        </w:rPr>
        <w:instrText xml:space="preserve"> REF NumberRef9619531631 \h </w:instrText>
      </w:r>
      <w:r>
        <w:rPr>
          <w:rFonts w:eastAsiaTheme="minorEastAsia"/>
        </w:rPr>
        <w:instrText xml:space="preserve"> \* MERGEFORMAT </w:instrText>
      </w:r>
      <w:r w:rsidRPr="00B673FE">
        <w:rPr>
          <w:rFonts w:eastAsiaTheme="minorEastAsia"/>
        </w:rPr>
      </w:r>
      <w:r w:rsidRPr="00B673FE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(20)</w:t>
      </w:r>
      <w:r w:rsidRPr="00B673FE">
        <w:rPr>
          <w:rFonts w:eastAsiaTheme="minorEastAsia"/>
        </w:rPr>
        <w:fldChar w:fldCharType="end"/>
      </w:r>
      <w:r>
        <w:rPr>
          <w:rFonts w:eastAsiaTheme="minorEastAsia"/>
        </w:rPr>
        <w:t xml:space="preserve"> as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079"/>
        <w:gridCol w:w="721"/>
      </w:tblGrid>
      <w:tr w:rsidR="00C41BCB" w14:paraId="7371A67E" w14:textId="77777777" w:rsidTr="002D46A3">
        <w:tc>
          <w:tcPr>
            <w:tcW w:w="10079" w:type="dxa"/>
            <w:shd w:val="clear" w:color="auto" w:fill="auto"/>
            <w:vAlign w:val="center"/>
          </w:tcPr>
          <w:p w14:paraId="0B941CC0" w14:textId="255CA63E" w:rsidR="00C41BCB" w:rsidRDefault="00000000" w:rsidP="00C41BCB">
            <w:pPr>
              <w:spacing w:line="288" w:lineRule="auto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CT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c,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WDXA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E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CT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c,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FE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WDXA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</m:e>
                </m:d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CT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FE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W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e>
                        </m:acc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-</m:t>
                </m:r>
                <w:bookmarkStart w:id="54" w:name="_Hlk497739394"/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WDXA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:*DX</m:t>
                    </m:r>
                  </m:e>
                </m:d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S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d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E:*</m:t>
                            </m:r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WDX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</m:oMath>
            </m:oMathPara>
            <w:bookmarkEnd w:id="54"/>
          </w:p>
        </w:tc>
        <w:bookmarkStart w:id="55" w:name="NumberRef562368631"/>
        <w:bookmarkStart w:id="56" w:name="NumberRef9860931635"/>
        <w:bookmarkStart w:id="57" w:name="NumberRef2268660069"/>
        <w:bookmarkStart w:id="58" w:name="NumberRef6951155066"/>
        <w:bookmarkStart w:id="59" w:name="NumberRef2439313531"/>
        <w:bookmarkStart w:id="60" w:name="NumberRef1063696742"/>
        <w:bookmarkStart w:id="61" w:name="NumberRef9994145632"/>
        <w:bookmarkStart w:id="62" w:name="NumberRef5751838088"/>
        <w:bookmarkStart w:id="63" w:name="NumberRef2844802737"/>
        <w:bookmarkStart w:id="64" w:name="NumberRef2957728505"/>
        <w:tc>
          <w:tcPr>
            <w:tcW w:w="721" w:type="dxa"/>
            <w:shd w:val="clear" w:color="auto" w:fill="auto"/>
            <w:vAlign w:val="center"/>
          </w:tcPr>
          <w:p w14:paraId="4C1F9A5C" w14:textId="5E9E1FCC" w:rsidR="00C41BCB" w:rsidRDefault="00C41BCB" w:rsidP="00C41BCB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22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</w:p>
        </w:tc>
      </w:tr>
    </w:tbl>
    <w:p w14:paraId="6A0D1F44" w14:textId="6596D1BB" w:rsidR="00BB7BC5" w:rsidRDefault="00CD74DF" w:rsidP="00E00F17">
      <w:pPr>
        <w:rPr>
          <w:rFonts w:eastAsiaTheme="minorEastAsia"/>
        </w:rPr>
      </w:pPr>
      <w:r>
        <w:rPr>
          <w:rFonts w:eastAsiaTheme="minorEastAsia"/>
        </w:rPr>
        <w:t xml:space="preserve">This formulation achieves the goals of </w:t>
      </w:r>
      <w:r w:rsidR="00C41BCB">
        <w:rPr>
          <w:rFonts w:eastAsiaTheme="minorEastAsia"/>
        </w:rPr>
        <w:t xml:space="preserve">avoiding construction of any matrices </w:t>
      </w:r>
      <w:r w:rsidR="005C6679">
        <w:rPr>
          <w:rFonts w:eastAsiaTheme="minorEastAsia"/>
        </w:rPr>
        <w:t>of</w:t>
      </w:r>
      <w:r w:rsidR="00C41BCB">
        <w:rPr>
          <w:rFonts w:eastAsiaTheme="minorEastAsia"/>
        </w:rPr>
        <w:t xml:space="preserve"> width </w:t>
      </w:r>
      <m:oMath>
        <m:r>
          <w:rPr>
            <w:rFonts w:ascii="Cambria Math" w:eastAsiaTheme="minorEastAsia" w:hAnsi="Cambria Math"/>
          </w:rPr>
          <m:t>N</m:t>
        </m:r>
      </m:oMath>
      <w:r w:rsidR="00C41BCB">
        <w:rPr>
          <w:rFonts w:eastAsiaTheme="minorEastAsia"/>
        </w:rPr>
        <w:t xml:space="preserve"> and </w:t>
      </w:r>
      <w:r>
        <w:rPr>
          <w:rFonts w:eastAsiaTheme="minorEastAsia"/>
        </w:rPr>
        <w:t xml:space="preserve">delaying computational involvement of </w:t>
      </w:r>
      <m:oMath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</m:sup>
        </m:sSup>
      </m:oMath>
      <w:r>
        <w:rPr>
          <w:rFonts w:eastAsiaTheme="minorEastAsia"/>
        </w:rPr>
        <w:t xml:space="preserve">, </w:t>
      </w:r>
      <w:r w:rsidR="00BB7BC5">
        <w:rPr>
          <w:rFonts w:eastAsiaTheme="minorEastAsia"/>
        </w:rPr>
        <w:t>of</w:t>
      </w:r>
      <w:r>
        <w:rPr>
          <w:rFonts w:eastAsiaTheme="minorEastAsia"/>
        </w:rPr>
        <w:t xml:space="preserve"> width </w:t>
      </w:r>
      <m:oMath>
        <m:r>
          <w:rPr>
            <w:rFonts w:ascii="Cambria Math" w:eastAsiaTheme="minorEastAsia" w:hAnsi="Cambria Math"/>
          </w:rPr>
          <m:t>R</m:t>
        </m:r>
      </m:oMath>
      <w:r>
        <w:rPr>
          <w:rFonts w:eastAsiaTheme="minorEastAsia"/>
        </w:rPr>
        <w:t xml:space="preserve">. </w:t>
      </w:r>
      <w:r w:rsidR="00900463">
        <w:rPr>
          <w:rFonts w:eastAsiaTheme="minorEastAsia"/>
        </w:rPr>
        <w:t xml:space="preserve">If there are no fixed effects, the middle term, which </w:t>
      </w:r>
      <w:r w:rsidR="00834DCE">
        <w:rPr>
          <w:rFonts w:eastAsiaTheme="minorEastAsia"/>
        </w:rPr>
        <w:t xml:space="preserve">originates </w:t>
      </w:r>
      <w:r w:rsidR="00527C2E">
        <w:rPr>
          <w:rFonts w:eastAsiaTheme="minorEastAsia"/>
        </w:rPr>
        <w:t xml:space="preserve">in </w:t>
      </w:r>
      <w:r w:rsidR="00834DCE">
        <w:rPr>
          <w:rFonts w:eastAsiaTheme="minorEastAsia"/>
        </w:rPr>
        <w:t>the partial</w:t>
      </w:r>
      <w:r w:rsidR="00527C2E">
        <w:rPr>
          <w:rFonts w:eastAsiaTheme="minorEastAsia"/>
        </w:rPr>
        <w:t>ling</w:t>
      </w:r>
      <w:r w:rsidR="00834DCE">
        <w:rPr>
          <w:rFonts w:eastAsiaTheme="minorEastAsia"/>
        </w:rPr>
        <w:t xml:space="preserve"> out </w:t>
      </w:r>
      <w:r w:rsidR="00527C2E">
        <w:rPr>
          <w:rFonts w:eastAsiaTheme="minorEastAsia"/>
        </w:rPr>
        <w:t xml:space="preserve">of </w:t>
      </w:r>
      <w:r w:rsidR="00834DCE">
        <w:rPr>
          <w:rFonts w:eastAsiaTheme="minorEastAsia"/>
        </w:rPr>
        <w:t>those effects, is not needed</w:t>
      </w:r>
      <w:r w:rsidR="00900463">
        <w:rPr>
          <w:rFonts w:eastAsiaTheme="minorEastAsia"/>
        </w:rPr>
        <w:t>.</w:t>
      </w:r>
    </w:p>
    <w:p w14:paraId="65F8E951" w14:textId="6E477013" w:rsidR="00D84BF3" w:rsidRPr="003A488F" w:rsidRDefault="00343A74" w:rsidP="00D84BF3">
      <w:pPr>
        <w:pStyle w:val="Heading2"/>
        <w:rPr>
          <w:rFonts w:eastAsiaTheme="minorEastAsia"/>
          <w:iCs/>
        </w:rPr>
      </w:pPr>
      <w:r>
        <w:rPr>
          <w:rFonts w:eastAsiaTheme="minorEastAsia"/>
        </w:rPr>
        <w:t xml:space="preserve">Alternative definition of </w:t>
      </w:r>
      <m:oMath>
        <m:r>
          <m:rPr>
            <m:sty m:val="b"/>
          </m:rPr>
          <w:rPr>
            <w:rFonts w:ascii="Cambria Math" w:eastAsiaTheme="minorEastAsia" w:hAnsi="Cambria Math"/>
          </w:rPr>
          <m:t>D</m:t>
        </m:r>
      </m:oMath>
    </w:p>
    <w:p w14:paraId="0829F867" w14:textId="3893A23C" w:rsidR="00343A74" w:rsidRPr="003A488F" w:rsidRDefault="003A488F" w:rsidP="00343A74">
      <w:pPr>
        <w:rPr>
          <w:rFonts w:eastAsiaTheme="minorEastAsia"/>
          <w:b/>
          <w:bCs/>
          <w:iCs/>
        </w:rPr>
      </w:pPr>
      <m:oMathPara>
        <m:oMath>
          <m:r>
            <m:rPr>
              <m:sty m:val="b"/>
            </m:rPr>
            <w:rPr>
              <w:rFonts w:ascii="Cambria Math" w:hAnsi="Cambria Math"/>
            </w:rPr>
            <m:t>D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I-</m:t>
          </m:r>
          <m:sSubSup>
            <m:sSub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  <m:ctrlPr>
                <w:rPr>
                  <w:rFonts w:ascii="Cambria Math" w:hAnsi="Cambria Math"/>
                  <w:iCs/>
                </w:rPr>
              </m:ctrlPr>
            </m:sub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sSub>
            <m:sSubPr>
              <m:ctrlPr>
                <w:rPr>
                  <w:rFonts w:ascii="Cambria Math" w:hAnsi="Cambria Math"/>
                  <w:b/>
                  <w:bCs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</m:sub>
          </m:sSub>
        </m:oMath>
      </m:oMathPara>
    </w:p>
    <w:p w14:paraId="0C975ED5" w14:textId="52F02CFA" w:rsidR="003A488F" w:rsidRPr="00343A74" w:rsidRDefault="003A488F" w:rsidP="00343A74">
      <m:oMathPara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D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*</m:t>
              </m:r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I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*</m:t>
              </m:r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Cs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</m:sub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*</m:t>
              </m:r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w:rPr>
              <w:rFonts w:ascii="Cambria Math" w:eastAsiaTheme="minorEastAsia" w:hAnsi="Cambria Math"/>
            </w:rPr>
            <w:br/>
          </m:r>
        </m:oMath>
        <m:oMath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diag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  <m:ctrlPr>
                <w:rPr>
                  <w:rFonts w:ascii="Cambria Math" w:hAnsi="Cambria Math"/>
                  <w:b/>
                  <w:i/>
                </w:rPr>
              </m:ctrlPr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bCs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diag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WDX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</m:d>
            </m:e>
          </m:func>
          <m:sSubSup>
            <m:sSub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  <m:ctrlPr>
                <w:rPr>
                  <w:rFonts w:ascii="Cambria Math" w:hAnsi="Cambria Math"/>
                  <w:iCs/>
                </w:rPr>
              </m:ctrlPr>
            </m:sub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sSub>
            <m:sSubPr>
              <m:ctrlPr>
                <w:rPr>
                  <w:rFonts w:ascii="Cambria Math" w:hAnsi="Cambria Math"/>
                  <w:b/>
                  <w:bCs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W</m:t>
          </m:r>
          <m:func>
            <m:funcPr>
              <m:ctrlPr>
                <w:rPr>
                  <w:rFonts w:ascii="Cambria Math" w:hAnsi="Cambria Math"/>
                  <w:bCs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diag</m:t>
              </m:r>
              <m:ctrlPr>
                <w:rPr>
                  <w:rFonts w:ascii="Cambria Math" w:hAnsi="Cambria Math"/>
                  <w:b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</m:d>
            </m:e>
          </m:func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*</m:t>
              </m:r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w:rPr>
              <w:rFonts w:ascii="Cambria Math" w:eastAsiaTheme="minorEastAsia" w:hAnsi="Cambria Math"/>
            </w:rPr>
            <w:br/>
          </m:r>
        </m:oMath>
        <m:oMath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c,*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  <m:ctrlPr>
                <w:rPr>
                  <w:rFonts w:ascii="Cambria Math" w:hAnsi="Cambria Math"/>
                  <w:b/>
                  <w:i/>
                </w:rPr>
              </m:ctrlPr>
            </m:e>
          </m:d>
          <m:r>
            <w:rPr>
              <w:rFonts w:ascii="Cambria Math" w:eastAsiaTheme="minorEastAsia" w:hAnsi="Cambria Math"/>
            </w:rPr>
            <m:t>-</m:t>
          </m:r>
          <m:func>
            <m:funcPr>
              <m:ctrlPr>
                <w:rPr>
                  <w:rFonts w:ascii="Cambria Math" w:eastAsiaTheme="minorEastAsia" w:hAnsi="Cambria Math"/>
                  <w:bCs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CT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c,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FE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WDX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</m:d>
            </m:e>
          </m:func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func>
            <m:funcPr>
              <m:ctrlPr>
                <w:rPr>
                  <w:rFonts w:ascii="Cambria Math" w:hAnsi="Cambria Math"/>
                  <w:bCs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FE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,*</m:t>
                  </m:r>
                </m:sub>
              </m:sSub>
              <m:ctrlPr>
                <w:rPr>
                  <w:rFonts w:ascii="Cambria Math" w:hAnsi="Cambria Math"/>
                  <w:b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</m:d>
            </m:e>
          </m:func>
        </m:oMath>
      </m:oMathPara>
    </w:p>
    <w:p w14:paraId="14755856" w14:textId="77777777" w:rsidR="00CD74DF" w:rsidRPr="00295ECB" w:rsidRDefault="00BB7BC5" w:rsidP="00E00F17">
      <w:pPr>
        <w:rPr>
          <w:rFonts w:eastAsiaTheme="minorEastAsia"/>
        </w:rPr>
      </w:pPr>
      <w:r>
        <w:rPr>
          <w:rFonts w:eastAsiaTheme="minorEastAsia"/>
        </w:rPr>
        <w:t xml:space="preserve">The middle term </w:t>
      </w:r>
      <w:r w:rsidR="00CB1702">
        <w:rPr>
          <w:rFonts w:eastAsiaTheme="minorEastAsia"/>
        </w:rPr>
        <w:t>is also not needed in a special case…</w:t>
      </w:r>
    </w:p>
    <w:p w14:paraId="74CA8C8B" w14:textId="77777777" w:rsidR="00BE7887" w:rsidRPr="005D17D4" w:rsidRDefault="00601708" w:rsidP="00BA3A73">
      <w:pPr>
        <w:pStyle w:val="Heading1"/>
        <w:rPr>
          <w:rFonts w:eastAsiaTheme="minorEastAsia"/>
        </w:rPr>
      </w:pPr>
      <w:r>
        <w:rPr>
          <w:rFonts w:eastAsiaTheme="minorEastAsia"/>
        </w:rPr>
        <w:t>W</w:t>
      </w:r>
      <w:r w:rsidR="00BE7887" w:rsidRPr="005D17D4">
        <w:rPr>
          <w:rFonts w:eastAsiaTheme="minorEastAsia"/>
        </w:rPr>
        <w:t xml:space="preserve">hen </w:t>
      </w:r>
      <w:r w:rsidR="00C87305">
        <w:rPr>
          <w:rFonts w:eastAsiaTheme="minorEastAsia"/>
        </w:rPr>
        <w:t xml:space="preserve">the </w:t>
      </w:r>
      <w:r w:rsidR="00BE7887" w:rsidRPr="005D17D4">
        <w:rPr>
          <w:rFonts w:eastAsiaTheme="minorEastAsia"/>
        </w:rPr>
        <w:t>fixed</w:t>
      </w:r>
      <w:r w:rsidR="00C87305">
        <w:rPr>
          <w:rFonts w:eastAsiaTheme="minorEastAsia"/>
        </w:rPr>
        <w:t>-</w:t>
      </w:r>
      <w:r w:rsidR="00BE7887" w:rsidRPr="005D17D4">
        <w:rPr>
          <w:rFonts w:eastAsiaTheme="minorEastAsia"/>
        </w:rPr>
        <w:t xml:space="preserve">effect groups are </w:t>
      </w:r>
      <w:r w:rsidR="005903A9">
        <w:rPr>
          <w:rFonts w:eastAsiaTheme="minorEastAsia"/>
        </w:rPr>
        <w:t>subsets</w:t>
      </w:r>
      <w:r w:rsidR="00474D3F">
        <w:rPr>
          <w:rFonts w:eastAsiaTheme="minorEastAsia"/>
        </w:rPr>
        <w:t xml:space="preserve"> (or </w:t>
      </w:r>
      <w:r w:rsidR="00BE7887" w:rsidRPr="005D17D4">
        <w:rPr>
          <w:rFonts w:eastAsiaTheme="minorEastAsia"/>
        </w:rPr>
        <w:t>the same</w:t>
      </w:r>
      <w:r w:rsidR="00474D3F">
        <w:rPr>
          <w:rFonts w:eastAsiaTheme="minorEastAsia"/>
        </w:rPr>
        <w:t xml:space="preserve"> as) the bootstrapping clusters</w:t>
      </w:r>
    </w:p>
    <w:p w14:paraId="197E9E45" w14:textId="00EBFD27" w:rsidR="00003CDE" w:rsidRDefault="00C41BCB" w:rsidP="003479AF">
      <w:pPr>
        <w:rPr>
          <w:rFonts w:eastAsiaTheme="minorEastAsia"/>
        </w:rPr>
      </w:pPr>
      <w:r>
        <w:rPr>
          <w:rFonts w:eastAsiaTheme="minorEastAsia"/>
        </w:rPr>
        <w:t xml:space="preserve">In this case,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CT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  <m:r>
              <w:rPr>
                <w:rFonts w:ascii="Cambria Math" w:eastAsiaTheme="minorEastAsia" w:hAnsi="Cambria Math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FE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W</m:t>
                </m: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e>
            </m:acc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</m:d>
      </m:oMath>
      <w:r w:rsidR="00E61ED4">
        <w:rPr>
          <w:rFonts w:eastAsiaTheme="minorEastAsia"/>
        </w:rPr>
        <w:t xml:space="preserve">, which appears in the middle term of </w:t>
      </w:r>
      <w:r w:rsidR="009C31BE" w:rsidRPr="009C31BE">
        <w:rPr>
          <w:rFonts w:eastAsiaTheme="minorEastAsia"/>
        </w:rPr>
        <w:fldChar w:fldCharType="begin"/>
      </w:r>
      <w:r w:rsidR="009C31BE" w:rsidRPr="009C31BE">
        <w:rPr>
          <w:rFonts w:eastAsiaTheme="minorEastAsia"/>
        </w:rPr>
        <w:instrText xml:space="preserve"> REF NumberRef2268660069 \h </w:instrText>
      </w:r>
      <w:r w:rsidR="009C31BE">
        <w:rPr>
          <w:rFonts w:eastAsiaTheme="minorEastAsia"/>
        </w:rPr>
        <w:instrText xml:space="preserve"> \* MERGEFORMAT </w:instrText>
      </w:r>
      <w:r w:rsidR="009C31BE" w:rsidRPr="009C31BE">
        <w:rPr>
          <w:rFonts w:eastAsiaTheme="minorEastAsia"/>
        </w:rPr>
      </w:r>
      <w:r w:rsidR="009C31BE" w:rsidRPr="009C31BE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(22)</w:t>
      </w:r>
      <w:r w:rsidR="009C31BE" w:rsidRPr="009C31BE">
        <w:rPr>
          <w:rFonts w:eastAsiaTheme="minorEastAsia"/>
        </w:rPr>
        <w:fldChar w:fldCharType="end"/>
      </w:r>
      <w:r w:rsidR="009C31BE">
        <w:rPr>
          <w:rFonts w:eastAsiaTheme="minorEastAsia"/>
        </w:rPr>
        <w:t xml:space="preserve"> </w:t>
      </w:r>
      <w:r w:rsidR="00474D3F">
        <w:rPr>
          <w:rFonts w:eastAsiaTheme="minorEastAsia"/>
        </w:rPr>
        <w:t>has</w:t>
      </w:r>
      <w:r w:rsidR="00003CDE" w:rsidRPr="005D17D4">
        <w:rPr>
          <w:rFonts w:eastAsiaTheme="minorEastAsia"/>
        </w:rPr>
        <w:t xml:space="preserve"> </w:t>
      </w:r>
      <w:r w:rsidR="004469F9">
        <w:rPr>
          <w:rFonts w:eastAsiaTheme="minorEastAsia"/>
        </w:rPr>
        <w:t>non-zero</w:t>
      </w:r>
      <w:r w:rsidR="00E61ED4">
        <w:rPr>
          <w:rFonts w:eastAsiaTheme="minorEastAsia"/>
        </w:rPr>
        <w:t xml:space="preserve"> </w:t>
      </w:r>
      <w:r w:rsidR="00003CDE" w:rsidRPr="005D17D4">
        <w:rPr>
          <w:rFonts w:eastAsiaTheme="minorEastAsia"/>
        </w:rPr>
        <w:t>elements</w:t>
      </w:r>
      <w:r w:rsidR="00E61ED4">
        <w:rPr>
          <w:rFonts w:eastAsiaTheme="minorEastAsia"/>
        </w:rPr>
        <w:t xml:space="preserve"> </w:t>
      </w:r>
      <m:oMath>
        <m:nary>
          <m:naryPr>
            <m:chr m:val="∑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W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</m:acc>
              </m:e>
              <m:sub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</m:oMath>
      <w:r w:rsidR="00E61ED4">
        <w:rPr>
          <w:rFonts w:eastAsiaTheme="minorEastAsia"/>
        </w:rPr>
        <w:t xml:space="preserve"> </w:t>
      </w:r>
      <w:r w:rsidR="00EF5FC8" w:rsidRPr="005D17D4">
        <w:rPr>
          <w:rFonts w:eastAsiaTheme="minorEastAsia"/>
        </w:rPr>
        <w:t>where the sum</w:t>
      </w:r>
      <w:r w:rsidR="00E61ED4">
        <w:rPr>
          <w:rFonts w:eastAsiaTheme="minorEastAsia"/>
        </w:rPr>
        <w:t xml:space="preserve"> is</w:t>
      </w:r>
      <w:r w:rsidR="00EF5FC8" w:rsidRPr="005D17D4">
        <w:rPr>
          <w:rFonts w:eastAsiaTheme="minorEastAsia"/>
        </w:rPr>
        <w:t xml:space="preserve"> within a given </w:t>
      </w:r>
      <w:r w:rsidR="00E61ED4">
        <w:rPr>
          <w:rFonts w:eastAsiaTheme="minorEastAsia"/>
        </w:rPr>
        <w:t>fixed effect</w:t>
      </w:r>
      <w:r w:rsidR="0001287C">
        <w:rPr>
          <w:rFonts w:eastAsiaTheme="minorEastAsia"/>
        </w:rPr>
        <w:t xml:space="preserve"> </w:t>
      </w:r>
      <w:r w:rsidR="00EF5FC8" w:rsidRPr="005D17D4">
        <w:rPr>
          <w:rFonts w:eastAsiaTheme="minorEastAsia"/>
        </w:rPr>
        <w:t>group. But within a</w:t>
      </w:r>
      <w:r w:rsidR="00E61ED4">
        <w:rPr>
          <w:rFonts w:eastAsiaTheme="minorEastAsia"/>
        </w:rPr>
        <w:t xml:space="preserve"> fixed effect </w:t>
      </w:r>
      <w:r w:rsidR="00EF5FC8" w:rsidRPr="005D17D4">
        <w:rPr>
          <w:rFonts w:eastAsiaTheme="minorEastAsia"/>
        </w:rPr>
        <w:t xml:space="preserve">group, the </w:t>
      </w:r>
      <w:r w:rsidR="009B7111">
        <w:rPr>
          <w:rFonts w:eastAsiaTheme="minorEastAsia"/>
        </w:rPr>
        <w:t>average</w:t>
      </w:r>
      <w:r w:rsidR="00EF5FC8" w:rsidRPr="005D17D4">
        <w:rPr>
          <w:rFonts w:eastAsiaTheme="minorEastAsia"/>
        </w:rPr>
        <w:t xml:space="preserve"> residual </w:t>
      </w:r>
      <m:oMath>
        <m:nary>
          <m:naryPr>
            <m:chr m:val="∑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W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</m:e>
        </m:nary>
      </m:oMath>
      <w:r w:rsidR="00EF5FC8" w:rsidRPr="005D17D4">
        <w:rPr>
          <w:rFonts w:eastAsiaTheme="minorEastAsia"/>
        </w:rPr>
        <w:t xml:space="preserve"> is zero. </w:t>
      </w:r>
      <w:proofErr w:type="gramStart"/>
      <w:r w:rsidR="00EF5FC8" w:rsidRPr="005D17D4">
        <w:rPr>
          <w:rFonts w:eastAsiaTheme="minorEastAsia"/>
        </w:rPr>
        <w:t>So</w:t>
      </w:r>
      <w:proofErr w:type="gramEnd"/>
      <w:r w:rsidR="00EF5FC8" w:rsidRPr="005D17D4">
        <w:rPr>
          <w:rFonts w:eastAsiaTheme="minorEastAsia"/>
        </w:rPr>
        <w:t xml:space="preserve"> </w:t>
      </w:r>
      <w:r w:rsidR="009816C2">
        <w:rPr>
          <w:rFonts w:eastAsiaTheme="minorEastAsia"/>
        </w:rPr>
        <w:t xml:space="preserve">the middle term of </w:t>
      </w:r>
      <w:r w:rsidR="009C31BE" w:rsidRPr="009C31BE">
        <w:rPr>
          <w:rFonts w:eastAsiaTheme="minorEastAsia"/>
        </w:rPr>
        <w:fldChar w:fldCharType="begin"/>
      </w:r>
      <w:r w:rsidR="009C31BE" w:rsidRPr="009C31BE">
        <w:rPr>
          <w:rFonts w:eastAsiaTheme="minorEastAsia"/>
        </w:rPr>
        <w:instrText xml:space="preserve"> REF NumberRef6951155066 \h </w:instrText>
      </w:r>
      <w:r w:rsidR="009C31BE">
        <w:rPr>
          <w:rFonts w:eastAsiaTheme="minorEastAsia"/>
        </w:rPr>
        <w:instrText xml:space="preserve"> \* MERGEFORMAT </w:instrText>
      </w:r>
      <w:r w:rsidR="009C31BE" w:rsidRPr="009C31BE">
        <w:rPr>
          <w:rFonts w:eastAsiaTheme="minorEastAsia"/>
        </w:rPr>
      </w:r>
      <w:r w:rsidR="009C31BE" w:rsidRPr="009C31BE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(22)</w:t>
      </w:r>
      <w:r w:rsidR="009C31BE" w:rsidRPr="009C31BE">
        <w:rPr>
          <w:rFonts w:eastAsiaTheme="minorEastAsia"/>
        </w:rPr>
        <w:fldChar w:fldCharType="end"/>
      </w:r>
      <w:r w:rsidR="009C31BE">
        <w:rPr>
          <w:rFonts w:eastAsiaTheme="minorEastAsia"/>
        </w:rPr>
        <w:t xml:space="preserve"> </w:t>
      </w:r>
      <w:r w:rsidR="009816C2">
        <w:rPr>
          <w:rFonts w:eastAsiaTheme="minorEastAsia"/>
        </w:rPr>
        <w:t xml:space="preserve">is </w:t>
      </w:r>
      <m:oMath>
        <m:r>
          <m:rPr>
            <m:sty m:val="bi"/>
          </m:rPr>
          <w:rPr>
            <w:rFonts w:ascii="Cambria Math" w:eastAsiaTheme="minorEastAsia" w:hAnsi="Cambria Math"/>
          </w:rPr>
          <m:t>0</m:t>
        </m:r>
      </m:oMath>
      <w:r w:rsidR="00EF5FC8" w:rsidRPr="005D17D4">
        <w:rPr>
          <w:rFonts w:eastAsiaTheme="minorEastAsia"/>
        </w:rPr>
        <w:t>.</w:t>
      </w:r>
      <w:r w:rsidR="009816C2">
        <w:rPr>
          <w:rFonts w:eastAsiaTheme="minorEastAsia"/>
        </w:rPr>
        <w:t xml:space="preserve"> Other than </w:t>
      </w:r>
      <w:r w:rsidR="00FD378F">
        <w:rPr>
          <w:rFonts w:eastAsiaTheme="minorEastAsia"/>
        </w:rPr>
        <w:t xml:space="preserve">computing </w:t>
      </w:r>
      <m:oMath>
        <m:r>
          <m:rPr>
            <m:sty m:val="b"/>
          </m:rPr>
          <w:rPr>
            <w:rFonts w:ascii="Cambria Math" w:eastAsiaTheme="minorEastAsia" w:hAnsi="Cambria Math"/>
          </w:rPr>
          <m:t>DX</m:t>
        </m:r>
      </m:oMath>
      <w:r w:rsidR="00C251A6">
        <w:rPr>
          <w:rFonts w:eastAsiaTheme="minorEastAsia"/>
        </w:rPr>
        <w:t xml:space="preserve"> and </w:t>
      </w:r>
      <m:oMath>
        <m:r>
          <m:rPr>
            <m:sty m:val="b"/>
          </m:rPr>
          <w:rPr>
            <w:rFonts w:ascii="Cambria Math" w:eastAsiaTheme="minorEastAsia" w:hAnsi="Cambria Math"/>
          </w:rPr>
          <m:t>DY</m:t>
        </m:r>
      </m:oMath>
      <w:r w:rsidR="00C251A6" w:rsidRPr="00C251A6">
        <w:rPr>
          <w:rFonts w:eastAsiaTheme="minorEastAsia"/>
        </w:rPr>
        <w:t xml:space="preserve"> (the latter for </w:t>
      </w:r>
      <w:r w:rsidR="00C251A6" w:rsidRPr="00C251A6">
        <w:rPr>
          <w:rFonts w:eastAsiaTheme="minorEastAsia"/>
        </w:rPr>
        <w:fldChar w:fldCharType="begin"/>
      </w:r>
      <w:r w:rsidR="00C251A6" w:rsidRPr="00C251A6">
        <w:rPr>
          <w:rFonts w:eastAsiaTheme="minorEastAsia"/>
        </w:rPr>
        <w:instrText xml:space="preserve"> REF NumberRef5924582481 \h </w:instrText>
      </w:r>
      <w:r w:rsidR="00C251A6">
        <w:rPr>
          <w:rFonts w:eastAsiaTheme="minorEastAsia"/>
        </w:rPr>
        <w:instrText xml:space="preserve"> \* MERGEFORMAT </w:instrText>
      </w:r>
      <w:r w:rsidR="00C251A6" w:rsidRPr="00C251A6">
        <w:rPr>
          <w:rFonts w:eastAsiaTheme="minorEastAsia"/>
        </w:rPr>
      </w:r>
      <w:r w:rsidR="00C251A6" w:rsidRPr="00C251A6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(9)</w:t>
      </w:r>
      <w:r w:rsidR="00C251A6" w:rsidRPr="00C251A6">
        <w:rPr>
          <w:rFonts w:eastAsiaTheme="minorEastAsia"/>
        </w:rPr>
        <w:fldChar w:fldCharType="end"/>
      </w:r>
      <w:r w:rsidR="00C251A6">
        <w:rPr>
          <w:rFonts w:eastAsiaTheme="minorEastAsia"/>
        </w:rPr>
        <w:t>)</w:t>
      </w:r>
      <w:r w:rsidR="0044175E">
        <w:rPr>
          <w:rFonts w:eastAsiaTheme="minorEastAsia"/>
        </w:rPr>
        <w:t>—i.e., partialling out the fixed effects through demeaning—</w:t>
      </w:r>
      <w:r w:rsidR="00C251A6">
        <w:rPr>
          <w:rFonts w:eastAsiaTheme="minorEastAsia"/>
        </w:rPr>
        <w:t>no special adjustment is needed for fixed effects.</w:t>
      </w:r>
    </w:p>
    <w:p w14:paraId="2BA686EA" w14:textId="3F5784B6" w:rsidR="00CF0071" w:rsidRDefault="00CF0071" w:rsidP="00CF0071">
      <w:pPr>
        <w:pStyle w:val="Heading1"/>
        <w:rPr>
          <w:rFonts w:eastAsiaTheme="minorEastAsia"/>
          <w:b/>
          <w:bCs/>
          <w:iCs/>
        </w:rPr>
      </w:pPr>
      <w:r>
        <w:rPr>
          <w:rFonts w:eastAsiaTheme="minorEastAsia"/>
        </w:rPr>
        <w:t xml:space="preserve">Incorporating observation weights by multiplying data by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  <w:iCs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W</m:t>
            </m:r>
          </m:e>
          <m:sup>
            <m:f>
              <m:fPr>
                <m:type m:val="lin"/>
                <m:ctrlPr>
                  <w:rPr>
                    <w:rFonts w:ascii="Cambria Math" w:eastAsiaTheme="minorEastAsia" w:hAnsi="Cambria Math"/>
                    <w:iCs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</m:sup>
        </m:sSup>
      </m:oMath>
    </w:p>
    <w:p w14:paraId="5E6107D1" w14:textId="7C86EBFF" w:rsidR="00335F7B" w:rsidRPr="0083356F" w:rsidRDefault="00335F7B" w:rsidP="00EB4DBD">
      <w:pPr>
        <w:rPr>
          <w:rFonts w:asciiTheme="majorHAnsi" w:eastAsiaTheme="minorEastAsia" w:hAnsiTheme="majorHAnsi" w:cstheme="majorBidi"/>
          <w:b/>
        </w:rPr>
      </w:pPr>
      <m:oMathPara>
        <m:oMath>
          <m:r>
            <m:rPr>
              <m:sty m:val="b"/>
            </m:rPr>
            <w:rPr>
              <w:rFonts w:ascii="Cambria Math" w:hAnsi="Cambria Math"/>
            </w:rPr>
            <m:t>D=</m:t>
          </m:r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</m:sub>
          </m:sSub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</m:e>
            <m:sup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m:rPr>
              <m:sty m:val="b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I-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b/>
                    </w:rPr>
                  </m:ctrlP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FE</m:t>
                                  </m:r>
                                </m:sub>
                              </m:sSub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den>
                                  </m:f>
                                </m:sup>
                              </m:sSup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e>
          </m:d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</m:e>
            <m:sup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</m:oMath>
      </m:oMathPara>
    </w:p>
    <w:p w14:paraId="01B1B7E5" w14:textId="17A03F89" w:rsidR="0083356F" w:rsidRPr="00110548" w:rsidRDefault="0083356F" w:rsidP="00EB4DBD">
      <w:pPr>
        <w:rPr>
          <w:rFonts w:asciiTheme="majorHAnsi" w:eastAsiaTheme="minorEastAsia" w:hAnsiTheme="majorHAnsi" w:cstheme="majorBidi"/>
          <w:b/>
        </w:rPr>
      </w:pPr>
      <w:r>
        <w:rPr>
          <w:rFonts w:asciiTheme="majorHAnsi" w:eastAsiaTheme="minorEastAsia" w:hAnsiTheme="majorHAnsi" w:cstheme="majorBidi"/>
          <w:b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FE</m:t>
            </m:r>
          </m:sub>
        </m:sSub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p>
            <m:f>
              <m:fPr>
                <m:ctrlPr>
                  <w:rPr>
                    <w:rFonts w:ascii="Cambria Math" w:hAnsi="Cambria Math"/>
                    <w:bCs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</m:sup>
        </m:sSup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FE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Cs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p>
      </m:oMath>
      <w:r>
        <w:rPr>
          <w:rFonts w:asciiTheme="majorHAnsi" w:eastAsiaTheme="minorEastAsia" w:hAnsiTheme="majorHAnsi" w:cstheme="majorBidi"/>
          <w:b/>
        </w:rPr>
        <w:t xml:space="preserve"> is diagonal.</w:t>
      </w:r>
    </w:p>
    <w:p w14:paraId="1C689B8D" w14:textId="331FC0C6" w:rsidR="00110548" w:rsidRPr="003B51BD" w:rsidRDefault="00110548" w:rsidP="00EB4DBD">
      <w:pPr>
        <w:rPr>
          <w:rFonts w:asciiTheme="majorHAnsi" w:eastAsiaTheme="minorEastAsia" w:hAnsiTheme="majorHAnsi" w:cstheme="majorBidi"/>
          <w:b/>
        </w:rPr>
      </w:pPr>
      <m:oMathPara>
        <m:oMath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r>
            <w:rPr>
              <w:rFonts w:ascii="Cambria Math" w:hAnsi="Cambria Math"/>
            </w:rPr>
            <m:t>≔</m:t>
          </m:r>
          <m:r>
            <m:rPr>
              <m:sty m:val="b"/>
            </m:rPr>
            <w:rPr>
              <w:rFonts w:ascii="Cambria Math" w:hAnsi="Cambria Math"/>
            </w:rPr>
            <m:t>T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WDX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T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T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M</m:t>
                      </m:r>
                      <m:ctrlPr>
                        <w:rPr>
                          <w:rFonts w:ascii="Cambria Math" w:hAnsi="Cambria Math"/>
                          <w:b/>
                          <w:iCs/>
                        </w:rPr>
                      </m:ctrlPr>
                    </m:e>
                    <m: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X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T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T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M</m:t>
                      </m:r>
                      <m:ctrlPr>
                        <w:rPr>
                          <w:rFonts w:ascii="Cambria Math" w:hAnsi="Cambria Math"/>
                          <w:b/>
                          <w:iCs/>
                        </w:rPr>
                      </m:ctrlPr>
                    </m:e>
                    <m: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X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T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E67CF78" w14:textId="57D93DBC" w:rsidR="000B625C" w:rsidRPr="00E43E8B" w:rsidRDefault="00000000" w:rsidP="000B625C">
      <w:pPr>
        <w:rPr>
          <w:rFonts w:eastAsiaTheme="minorEastAsia"/>
          <w:b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</m:e>
            <m:sup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m:rPr>
              <m:sty m:val="b"/>
            </m:rPr>
            <w:rPr>
              <w:rFonts w:ascii="Cambria Math" w:hAnsi="Cambria Math"/>
            </w:rPr>
            <m:t>E</m:t>
          </m:r>
          <m:r>
            <w:rPr>
              <w:rFonts w:ascii="Cambria Math" w:hAnsi="Cambria Math"/>
            </w:rPr>
            <m:t>≔</m:t>
          </m:r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</m:e>
            <m:sup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  <m:ctrlPr>
                    <w:rPr>
                      <w:rFonts w:ascii="Cambria Math" w:hAnsi="Cambria Math"/>
                      <w:bCs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</m:sub>
          </m:sSub>
          <m:r>
            <m:rPr>
              <m:sty m:val="b"/>
            </m:rPr>
            <w:rPr>
              <w:rFonts w:ascii="Cambria Math" w:hAnsi="Cambria Math"/>
            </w:rPr>
            <m:t>Y-</m:t>
          </m:r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</m:e>
            <m:sup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  <m:ctrlPr>
                    <w:rPr>
                      <w:rFonts w:ascii="Cambria Math" w:hAnsi="Cambria Math"/>
                      <w:bCs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</m:sub>
          </m:sSub>
          <m:r>
            <m:rPr>
              <m:sty m:val="b"/>
            </m:rPr>
            <w:rPr>
              <w:rFonts w:ascii="Cambria Math" w:hAnsi="Cambria Math"/>
            </w:rPr>
            <m:t>X</m:t>
          </m:r>
          <m:acc>
            <m:accPr>
              <m:ctrlPr>
                <w:rPr>
                  <w:rFonts w:ascii="Cambria Math" w:hAnsi="Cambria Math"/>
                  <w:b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</w:rPr>
                <m:t>β</m:t>
              </m:r>
            </m:e>
          </m:acc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sub>
          </m:sSub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</m:e>
            <m:sup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m:rPr>
              <m:sty m:val="b"/>
            </m:rPr>
            <w:rPr>
              <w:rFonts w:ascii="Cambria Math" w:hAnsi="Cambria Math"/>
            </w:rPr>
            <m:t>Y-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sub>
          </m:sSub>
          <m:sSup>
            <m:sSupPr>
              <m:ctrlPr>
                <w:rPr>
                  <w:rFonts w:ascii="Cambria Math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</m:e>
            <m:sup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m:rPr>
              <m:sty m:val="b"/>
            </m:rPr>
            <w:rPr>
              <w:rFonts w:ascii="Cambria Math" w:hAnsi="Cambria Math"/>
            </w:rPr>
            <m:t>X</m:t>
          </m:r>
          <m:acc>
            <m:accPr>
              <m:ctrlPr>
                <w:rPr>
                  <w:rFonts w:ascii="Cambria Math" w:hAnsi="Cambria Math"/>
                  <w:b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</w:rPr>
                <m:t>β</m:t>
              </m:r>
            </m:e>
          </m:acc>
        </m:oMath>
      </m:oMathPara>
    </w:p>
    <w:p w14:paraId="3B098B8D" w14:textId="5590C0DE" w:rsidR="00663D75" w:rsidRPr="00C65CE8" w:rsidRDefault="00000000" w:rsidP="00663D75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D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I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b/>
                    </w:rPr>
                  </m:ctrlP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FE</m:t>
                                  </m:r>
                                </m:sub>
                              </m:sSub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den>
                                  </m:f>
                                </m:sup>
                              </m:sSup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b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</w:rPr>
            <m:t xml:space="preserve"> 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using</m:t>
              </m:r>
              <m:r>
                <w:rPr>
                  <w:rFonts w:ascii="Cambria Math" w:eastAsiaTheme="minorEastAsia" w:hAnsi="Cambria Math"/>
                </w:rPr>
                <m:t xml:space="preserve"> </m:t>
              </m:r>
              <m:r>
                <w:rPr>
                  <w:rFonts w:ascii="Cambria Math" w:eastAsiaTheme="minorEastAsia" w:hAnsi="Cambria Math"/>
                  <w:i/>
                </w:rPr>
                <w:fldChar w:fldCharType="begin"/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 REF NumberRef6478211880 \h  \* MERGEFORMAT </m:t>
              </m:r>
              <m:r>
                <w:rPr>
                  <w:rFonts w:ascii="Cambria Math" w:eastAsiaTheme="minorEastAsia" w:hAnsi="Cambria Math"/>
                  <w:i/>
                </w:rPr>
              </m:r>
              <m:r>
                <w:rPr>
                  <w:rFonts w:ascii="Cambria Math" w:eastAsiaTheme="minorEastAsia" w:hAnsi="Cambria Math"/>
                  <w:i/>
                </w:rPr>
                <w:fldChar w:fldCharType="separate"/>
              </m:r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21</m:t>
                  </m:r>
                </m:e>
              </m:d>
              <m:r>
                <w:rPr>
                  <w:rFonts w:ascii="Cambria Math" w:eastAsiaTheme="minorEastAsia" w:hAnsi="Cambria Math"/>
                  <w:i/>
                </w:rPr>
                <w:fldChar w:fldCharType="end"/>
              </m:r>
              <m:ctrlPr>
                <w:rPr>
                  <w:rFonts w:ascii="Cambria Math" w:eastAsiaTheme="minorEastAsia" w:hAnsi="Cambria Math"/>
                  <w:i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FE</m:t>
                                  </m:r>
                                </m:sub>
                              </m:sSub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den>
                                  </m:f>
                                </m:sup>
                              </m:sSup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diag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WDX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</m:d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</m:e>
          </m:func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FE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diag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</m:d>
                        </m:e>
                      </m:func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FE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CT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c,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FE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WDX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</m:d>
            </m:e>
          </m:func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FE,FE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  <m:r>
                <w:rPr>
                  <w:rFonts w:ascii="Cambria Math" w:eastAsiaTheme="minorEastAsia" w:hAnsi="Cambria Math"/>
                </w:rPr>
                <m:t>,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WE</m:t>
              </m:r>
            </m:e>
          </m:d>
        </m:oMath>
      </m:oMathPara>
    </w:p>
    <w:p w14:paraId="375BA172" w14:textId="5A4A118B" w:rsidR="00CF0071" w:rsidRPr="00CF0071" w:rsidRDefault="00000000" w:rsidP="00CF0071"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E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CT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c,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FE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WDX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</m:d>
            </m:e>
          </m:func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FE,FE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  <m:r>
                <w:rPr>
                  <w:rFonts w:ascii="Cambria Math" w:eastAsiaTheme="minorEastAsia" w:hAnsi="Cambria Math"/>
                </w:rPr>
                <m:t>,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WE</m:t>
              </m:r>
            </m:e>
          </m:d>
          <m:r>
            <m:rPr>
              <m:sty m:val="b"/>
            </m:rP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:*DX</m:t>
              </m:r>
            </m:e>
          </m:d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WDX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</m:oMathPara>
    </w:p>
    <w:p w14:paraId="298A7497" w14:textId="77777777" w:rsidR="00C45A28" w:rsidRDefault="00C45A28" w:rsidP="00C45A28">
      <w:pPr>
        <w:pStyle w:val="Heading1"/>
      </w:pPr>
      <w:r>
        <w:t>Inverting the bootstrap test to construct confidence intervals</w:t>
      </w:r>
      <w:r w:rsidR="002702F4">
        <w:t xml:space="preserve"> while imposing the null</w:t>
      </w:r>
    </w:p>
    <w:p w14:paraId="3FA78F2F" w14:textId="77777777" w:rsidR="00B52587" w:rsidRDefault="002702F4" w:rsidP="002702F4">
      <w:pPr>
        <w:rPr>
          <w:rFonts w:eastAsiaTheme="minorEastAsia"/>
        </w:rPr>
      </w:pPr>
      <w:r>
        <w:t xml:space="preserve">Davidson and MacKinnon (2010, section 6) recommend inverting the bootstrap test to construct confidence intervals, at least when </w:t>
      </w:r>
      <m:oMath>
        <m:r>
          <w:rPr>
            <w:rFonts w:ascii="Cambria Math" w:hAnsi="Cambria Math"/>
          </w:rPr>
          <m:t>d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=1</m:t>
        </m:r>
      </m:oMath>
      <w:r>
        <w:rPr>
          <w:rFonts w:eastAsiaTheme="minorEastAsia"/>
        </w:rPr>
        <w:t>.</w:t>
      </w:r>
      <w:r w:rsidR="00420FCA">
        <w:rPr>
          <w:rFonts w:eastAsiaTheme="minorEastAsia"/>
        </w:rPr>
        <w:t xml:space="preserve"> This requires varying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 w:rsidR="00420FCA">
        <w:rPr>
          <w:rFonts w:eastAsiaTheme="minorEastAsia"/>
        </w:rPr>
        <w:t xml:space="preserve"> in the wild bootstrap test procedure to explore where the resulting </w:t>
      </w:r>
      <w:r w:rsidR="00420FCA">
        <w:rPr>
          <w:rFonts w:eastAsiaTheme="minorEastAsia"/>
          <w:i/>
        </w:rPr>
        <w:t>p</w:t>
      </w:r>
      <w:r w:rsidR="00420FCA">
        <w:rPr>
          <w:rFonts w:eastAsiaTheme="minorEastAsia"/>
        </w:rPr>
        <w:t xml:space="preserve"> value crosses an </w:t>
      </w:r>
      <m:oMath>
        <m:r>
          <w:rPr>
            <w:rFonts w:ascii="Cambria Math" w:eastAsiaTheme="minorEastAsia" w:hAnsi="Cambria Math"/>
          </w:rPr>
          <m:t>α</m:t>
        </m:r>
      </m:oMath>
      <w:r w:rsidR="00420FCA">
        <w:rPr>
          <w:rFonts w:eastAsiaTheme="minorEastAsia"/>
        </w:rPr>
        <w:t xml:space="preserve"> threshold such as 0.05. This procedure might seem computationally intensive, but here too efficiencies are to be had. </w:t>
      </w:r>
      <w:r w:rsidR="005A06AA">
        <w:rPr>
          <w:rFonts w:eastAsiaTheme="minorEastAsia"/>
        </w:rPr>
        <w:t>A</w:t>
      </w:r>
      <w:r w:rsidR="00420FCA">
        <w:rPr>
          <w:rFonts w:eastAsiaTheme="minorEastAsia"/>
        </w:rPr>
        <w:t xml:space="preserve"> key observation </w:t>
      </w:r>
      <w:r w:rsidR="005A06AA">
        <w:rPr>
          <w:rFonts w:eastAsiaTheme="minorEastAsia"/>
        </w:rPr>
        <w:t>is</w:t>
      </w:r>
      <w:r w:rsidR="00420FCA">
        <w:rPr>
          <w:rFonts w:eastAsiaTheme="minorEastAsia"/>
        </w:rPr>
        <w:t xml:space="preserve"> that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 w:rsidR="00420FCA">
        <w:rPr>
          <w:rFonts w:eastAsiaTheme="minorEastAsia"/>
        </w:rPr>
        <w:t xml:space="preserve"> </w:t>
      </w:r>
      <w:r w:rsidR="00E71717">
        <w:rPr>
          <w:rFonts w:eastAsiaTheme="minorEastAsia"/>
        </w:rPr>
        <w:t xml:space="preserve">affects each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Q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E71717" w:rsidRPr="00E71717">
        <w:rPr>
          <w:rFonts w:eastAsiaTheme="minorEastAsia"/>
        </w:rPr>
        <w:t xml:space="preserve"> </w:t>
      </w:r>
      <w:r w:rsidR="00E71717" w:rsidRPr="00E71717">
        <w:rPr>
          <w:rFonts w:eastAsiaTheme="minorEastAsia"/>
          <w:i/>
        </w:rPr>
        <w:t>linearly</w:t>
      </w:r>
      <w:r w:rsidR="00E71717">
        <w:rPr>
          <w:rFonts w:eastAsiaTheme="minorEastAsia"/>
        </w:rPr>
        <w:t>.</w:t>
      </w:r>
    </w:p>
    <w:p w14:paraId="1A2CDF1C" w14:textId="1222A4E9" w:rsidR="002702F4" w:rsidRDefault="00B52587" w:rsidP="002702F4">
      <w:pPr>
        <w:rPr>
          <w:rFonts w:eastAsiaTheme="minorEastAsia"/>
        </w:rPr>
      </w:pPr>
      <w:r>
        <w:rPr>
          <w:rFonts w:eastAsiaTheme="minorEastAsia"/>
        </w:rPr>
        <w:t xml:space="preserve">To see this, note first that by the last line of </w:t>
      </w:r>
      <w:r w:rsidRPr="00B52587">
        <w:rPr>
          <w:rFonts w:eastAsiaTheme="minorEastAsia"/>
        </w:rPr>
        <w:fldChar w:fldCharType="begin"/>
      </w:r>
      <w:r w:rsidRPr="00B52587">
        <w:rPr>
          <w:rFonts w:eastAsiaTheme="minorEastAsia"/>
        </w:rPr>
        <w:instrText xml:space="preserve"> REF NumberRef535045266 \h </w:instrText>
      </w:r>
      <w:r>
        <w:rPr>
          <w:rFonts w:eastAsiaTheme="minorEastAsia"/>
        </w:rPr>
        <w:instrText xml:space="preserve"> \* MERGEFORMAT </w:instrText>
      </w:r>
      <w:r w:rsidRPr="00B52587">
        <w:rPr>
          <w:rFonts w:eastAsiaTheme="minorEastAsia"/>
        </w:rPr>
      </w:r>
      <w:r w:rsidRPr="00B52587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(7)</w:t>
      </w:r>
      <w:r w:rsidRPr="00B52587">
        <w:rPr>
          <w:rFonts w:eastAsiaTheme="minorEastAsia"/>
        </w:rPr>
        <w:fldChar w:fldCharType="end"/>
      </w:r>
      <w:r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+</m:t>
            </m:r>
          </m:sub>
        </m:sSub>
      </m:oMath>
      <w:r>
        <w:rPr>
          <w:rFonts w:eastAsiaTheme="minorEastAsia"/>
        </w:rPr>
        <w:t xml:space="preserve"> depends linearly on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>
        <w:rPr>
          <w:rFonts w:eastAsiaTheme="minorEastAsia"/>
        </w:rPr>
        <w:t>, which</w:t>
      </w:r>
      <w:r w:rsidR="001C6CB0">
        <w:rPr>
          <w:rFonts w:eastAsiaTheme="minorEastAsia"/>
        </w:rPr>
        <w:t xml:space="preserve">, when </w:t>
      </w:r>
      <m:oMath>
        <m:r>
          <w:rPr>
            <w:rFonts w:ascii="Cambria Math" w:hAnsi="Cambria Math"/>
          </w:rPr>
          <m:t>d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=1</m:t>
        </m:r>
      </m:oMath>
      <w:r w:rsidR="00810F8B">
        <w:rPr>
          <w:rFonts w:eastAsiaTheme="minorEastAsia"/>
        </w:rPr>
        <w:t>,</w:t>
      </w:r>
      <w:r>
        <w:rPr>
          <w:rFonts w:eastAsiaTheme="minorEastAsia"/>
        </w:rPr>
        <w:t xml:space="preserve"> is </w:t>
      </w:r>
      <w:r w:rsidR="00810F8B">
        <w:rPr>
          <w:rFonts w:eastAsiaTheme="minorEastAsia"/>
        </w:rPr>
        <w:t xml:space="preserve">simply </w:t>
      </w:r>
      <w:r>
        <w:rPr>
          <w:rFonts w:eastAsiaTheme="minorEastAsia"/>
        </w:rPr>
        <w:t xml:space="preserve">the bottom element of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+</m:t>
            </m:r>
          </m:sub>
        </m:sSub>
      </m:oMath>
      <w:r w:rsidRPr="00B52587">
        <w:rPr>
          <w:rFonts w:eastAsiaTheme="minorEastAsia"/>
        </w:rPr>
        <w:t>.</w:t>
      </w:r>
      <w:r w:rsidR="00810F8B">
        <w:rPr>
          <w:rFonts w:eastAsiaTheme="minorEastAsia"/>
        </w:rPr>
        <w:t xml:space="preserve"> </w:t>
      </w:r>
      <w:r w:rsidR="00420FCA">
        <w:rPr>
          <w:rFonts w:eastAsiaTheme="minorEastAsia"/>
        </w:rPr>
        <w:t xml:space="preserve">In turn,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+</m:t>
            </m:r>
          </m:sub>
        </m:sSub>
      </m:oMath>
      <w:r w:rsidR="00420FCA">
        <w:rPr>
          <w:rFonts w:eastAsiaTheme="minorEastAsia"/>
        </w:rPr>
        <w:t xml:space="preserve"> enters </w:t>
      </w:r>
      <w:r>
        <w:rPr>
          <w:rFonts w:eastAsiaTheme="minorEastAsia"/>
        </w:rPr>
        <w:t xml:space="preserve">the wild bootstrap </w:t>
      </w:r>
      <w:r w:rsidR="00420FCA">
        <w:rPr>
          <w:rFonts w:eastAsiaTheme="minorEastAsia"/>
        </w:rPr>
        <w:t xml:space="preserve">only </w:t>
      </w:r>
      <w:r>
        <w:rPr>
          <w:rFonts w:eastAsiaTheme="minorEastAsia"/>
        </w:rPr>
        <w:t>via</w:t>
      </w:r>
      <w:r w:rsidR="00420FCA">
        <w:rPr>
          <w:rFonts w:eastAsiaTheme="minorEastAsia"/>
        </w:rPr>
        <w:t xml:space="preserve"> </w:t>
      </w:r>
      <w:r w:rsidR="00420FCA" w:rsidRPr="00420FCA">
        <w:fldChar w:fldCharType="begin"/>
      </w:r>
      <w:r w:rsidR="00420FCA" w:rsidRPr="00420FCA">
        <w:instrText xml:space="preserve"> REF NumberRef8298016191 \h </w:instrText>
      </w:r>
      <w:r w:rsidR="00420FCA">
        <w:instrText xml:space="preserve"> \* MERGEFORMAT </w:instrText>
      </w:r>
      <w:r w:rsidR="00420FCA" w:rsidRPr="00420FCA">
        <w:fldChar w:fldCharType="separate"/>
      </w:r>
      <w:r w:rsidR="00940FE5">
        <w:t>(8)</w:t>
      </w:r>
      <w:r w:rsidR="00420FCA" w:rsidRPr="00420FCA">
        <w:fldChar w:fldCharType="end"/>
      </w:r>
      <w:r w:rsidR="00420FCA">
        <w:t xml:space="preserve">, the equation for </w:t>
      </w:r>
      <w:r w:rsidR="00BA2151">
        <w:t xml:space="preserve">the </w:t>
      </w:r>
      <w:r w:rsidR="00420FCA">
        <w:t xml:space="preserve">initial fit </w:t>
      </w:r>
      <m:oMath>
        <m:acc>
          <m:accPr>
            <m:ctrlPr>
              <w:rPr>
                <w:rFonts w:ascii="Cambria Math" w:hAnsi="Cambria Math"/>
                <w:b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</w:rPr>
              <m:t>β</m:t>
            </m:r>
          </m:e>
        </m:acc>
      </m:oMath>
      <w:r w:rsidR="00420FCA">
        <w:t xml:space="preserve">. </w:t>
      </w:r>
      <w:r w:rsidR="000038F1">
        <w:rPr>
          <w:rFonts w:eastAsiaTheme="minorEastAsia"/>
        </w:rPr>
        <w:t xml:space="preserve">Rearranging </w:t>
      </w:r>
      <w:r w:rsidR="000038F1" w:rsidRPr="00420FCA">
        <w:fldChar w:fldCharType="begin"/>
      </w:r>
      <w:r w:rsidR="000038F1" w:rsidRPr="00420FCA">
        <w:instrText xml:space="preserve"> REF NumberRef8298016191 \h </w:instrText>
      </w:r>
      <w:r w:rsidR="000038F1">
        <w:instrText xml:space="preserve"> \* MERGEFORMAT </w:instrText>
      </w:r>
      <w:r w:rsidR="000038F1" w:rsidRPr="00420FCA">
        <w:fldChar w:fldCharType="separate"/>
      </w:r>
      <w:r w:rsidR="00940FE5">
        <w:t>(8)</w:t>
      </w:r>
      <w:r w:rsidR="000038F1" w:rsidRPr="00420FCA">
        <w:fldChar w:fldCharType="end"/>
      </w:r>
      <w:r w:rsidR="000038F1">
        <w:t xml:space="preserve"> when the null is imposed,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9981"/>
        <w:gridCol w:w="819"/>
      </w:tblGrid>
      <w:tr w:rsidR="000038F1" w14:paraId="0C3856A4" w14:textId="77777777" w:rsidTr="00A0450C">
        <w:tc>
          <w:tcPr>
            <w:tcW w:w="17484" w:type="dxa"/>
            <w:shd w:val="clear" w:color="auto" w:fill="auto"/>
            <w:vAlign w:val="center"/>
          </w:tcPr>
          <w:p w14:paraId="4677F144" w14:textId="29018ABF" w:rsidR="000038F1" w:rsidRDefault="00000000" w:rsidP="005F252D">
            <w:pPr>
              <w:jc w:val="center"/>
              <w:rPr>
                <w:rFonts w:eastAsiaTheme="minorEastAsia"/>
                <w:b/>
              </w:rPr>
            </w:pPr>
            <m:oMathPara>
              <m:oMath>
                <m:acc>
                  <m:accPr>
                    <m:chr m:val="̈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</m:acc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D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WY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WDX</m:t>
                        </m:r>
                      </m:e>
                    </m:d>
                  </m:e>
                </m:d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b>
                </m:sSub>
              </m:oMath>
            </m:oMathPara>
          </w:p>
        </w:tc>
        <w:tc>
          <w:tcPr>
            <w:tcW w:w="1251" w:type="dxa"/>
            <w:shd w:val="clear" w:color="auto" w:fill="auto"/>
            <w:vAlign w:val="center"/>
          </w:tcPr>
          <w:p w14:paraId="026F8B1C" w14:textId="4A025866" w:rsidR="000038F1" w:rsidRDefault="000038F1" w:rsidP="005F252D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23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</w:p>
        </w:tc>
      </w:tr>
    </w:tbl>
    <w:p w14:paraId="68607E29" w14:textId="77777777" w:rsidR="00FB5A69" w:rsidRDefault="00DB2502" w:rsidP="002702F4">
      <w:r>
        <w:t xml:space="preserve">When we are </w:t>
      </w:r>
      <w:r w:rsidR="00375D33">
        <w:t xml:space="preserve">iteratively varying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 w:rsidR="00375D33" w:rsidRPr="00DB2502">
        <w:rPr>
          <w:rFonts w:eastAsiaTheme="minorEastAsia"/>
        </w:rPr>
        <w:t xml:space="preserve">, </w:t>
      </w:r>
      <w:r w:rsidRPr="00DB2502">
        <w:rPr>
          <w:rFonts w:eastAsiaTheme="minorEastAsia"/>
        </w:rPr>
        <w:t>the two major terms</w:t>
      </w:r>
      <w:r w:rsidR="00FB5A69">
        <w:t xml:space="preserve"> </w:t>
      </w:r>
      <w:r w:rsidR="001D6216">
        <w:t>in</w:t>
      </w:r>
      <w:r w:rsidR="00FB5A69">
        <w:t xml:space="preserve"> this equation</w:t>
      </w:r>
      <w:r>
        <w:t xml:space="preserve">, </w:t>
      </w:r>
      <w:r w:rsidR="00944BF7">
        <w:t>outside of</w:t>
      </w:r>
      <w: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+</m:t>
            </m:r>
          </m:sub>
        </m:sSub>
      </m:oMath>
      <w:r w:rsidRPr="00375D33">
        <w:rPr>
          <w:rFonts w:eastAsiaTheme="minorEastAsia"/>
        </w:rPr>
        <w:t xml:space="preserve"> itse</w:t>
      </w:r>
      <w:r>
        <w:rPr>
          <w:rFonts w:eastAsiaTheme="minorEastAsia"/>
        </w:rPr>
        <w:t>lf,</w:t>
      </w:r>
      <w:r w:rsidR="00FB5A69">
        <w:t xml:space="preserve"> need be computed only once</w:t>
      </w:r>
      <w:r w:rsidR="00375D33">
        <w:rPr>
          <w:rFonts w:eastAsiaTheme="minorEastAsia"/>
        </w:rPr>
        <w:t>.</w:t>
      </w:r>
    </w:p>
    <w:p w14:paraId="58D4DEA6" w14:textId="193D58E4" w:rsidR="00420DBB" w:rsidRDefault="00FB5A69" w:rsidP="002702F4">
      <w:proofErr w:type="gramStart"/>
      <w:r>
        <w:t>Likewise</w:t>
      </w:r>
      <w:proofErr w:type="gramEnd"/>
      <w:r>
        <w:t xml:space="preserve"> rewrit</w:t>
      </w:r>
      <w:r w:rsidR="00944BF7">
        <w:t>e</w:t>
      </w:r>
      <w:r>
        <w:t xml:space="preserve"> </w:t>
      </w:r>
      <w:r w:rsidRPr="00FB5A69">
        <w:fldChar w:fldCharType="begin"/>
      </w:r>
      <w:r w:rsidRPr="00FB5A69">
        <w:instrText xml:space="preserve"> REF NumberRef8246021271 \h </w:instrText>
      </w:r>
      <w:r>
        <w:instrText xml:space="preserve"> \* MERGEFORMAT </w:instrText>
      </w:r>
      <w:r w:rsidRPr="00FB5A69">
        <w:fldChar w:fldCharType="separate"/>
      </w:r>
      <w:r w:rsidR="00940FE5">
        <w:t>(9)</w:t>
      </w:r>
      <w:r w:rsidRPr="00FB5A69">
        <w:fldChar w:fldCharType="end"/>
      </w:r>
      <w:r>
        <w:t>,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9980"/>
        <w:gridCol w:w="820"/>
      </w:tblGrid>
      <w:tr w:rsidR="00FB5A69" w14:paraId="3E5C67C5" w14:textId="77777777" w:rsidTr="00D20D95">
        <w:tc>
          <w:tcPr>
            <w:tcW w:w="17484" w:type="dxa"/>
            <w:shd w:val="clear" w:color="auto" w:fill="auto"/>
            <w:vAlign w:val="center"/>
          </w:tcPr>
          <w:p w14:paraId="796E6935" w14:textId="33C98BAA" w:rsidR="00FB5A69" w:rsidRPr="000A567D" w:rsidRDefault="00FB5A69" w:rsidP="005F252D">
            <w:pPr>
              <w:jc w:val="center"/>
              <w:rPr>
                <w:rFonts w:eastAsiaTheme="minorEastAsia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  <m:r>
                  <m:rPr>
                    <m:aln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DY-DX</m:t>
                </m:r>
                <m:acc>
                  <m:accPr>
                    <m:chr m:val="̈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DY-DX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D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WY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DX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WDX</m:t>
                        </m:r>
                      </m:e>
                    </m:d>
                  </m:e>
                </m:d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r>
                  <m:rPr>
                    <m:sty m:val="bi"/>
                    <m:aln/>
                  </m:rPr>
                  <w:rPr>
                    <w:rFonts w:ascii="Cambria Math" w:eastAsiaTheme="minorEastAsia" w:hAnsi="Cambria Math"/>
                  </w:rPr>
                  <m:t>≔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∇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E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</m:sub>
                </m:sSub>
              </m:oMath>
            </m:oMathPara>
          </w:p>
        </w:tc>
        <w:tc>
          <w:tcPr>
            <w:tcW w:w="1251" w:type="dxa"/>
            <w:shd w:val="clear" w:color="auto" w:fill="auto"/>
            <w:vAlign w:val="center"/>
          </w:tcPr>
          <w:p w14:paraId="1BC70D78" w14:textId="6A21D716" w:rsidR="00FB5A69" w:rsidRDefault="00FB5A69" w:rsidP="005F252D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24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</w:p>
        </w:tc>
      </w:tr>
    </w:tbl>
    <w:p w14:paraId="7A05CCBA" w14:textId="262DCDBB" w:rsidR="002B7F27" w:rsidRDefault="004C17F7" w:rsidP="00753B02">
      <w:r>
        <w:t>…and the same comment applies.</w:t>
      </w:r>
      <w:r w:rsidR="0033254E">
        <w:t xml:space="preserve"> And this </w:t>
      </w:r>
      <w:r w:rsidR="00894BEE">
        <w:t>technique</w:t>
      </w:r>
      <w:r w:rsidR="0033254E">
        <w:t xml:space="preserve"> </w:t>
      </w:r>
      <w:r w:rsidR="006C55E3">
        <w:t xml:space="preserve">carries </w:t>
      </w:r>
      <w:r w:rsidR="0033254E">
        <w:t xml:space="preserve">forward to the </w:t>
      </w:r>
      <w:r w:rsidR="005673C8">
        <w:t xml:space="preserve">entirety of </w:t>
      </w:r>
      <w:r w:rsidR="0033254E" w:rsidRPr="0033254E">
        <w:fldChar w:fldCharType="begin"/>
      </w:r>
      <w:r w:rsidR="0033254E" w:rsidRPr="0033254E">
        <w:instrText xml:space="preserve"> REF NumberRef5891630054 \h </w:instrText>
      </w:r>
      <w:r w:rsidR="0033254E">
        <w:instrText xml:space="preserve"> \* MERGEFORMAT </w:instrText>
      </w:r>
      <w:r w:rsidR="0033254E" w:rsidRPr="0033254E">
        <w:fldChar w:fldCharType="separate"/>
      </w:r>
      <w:r w:rsidR="00940FE5">
        <w:t>(13)</w:t>
      </w:r>
      <w:r w:rsidR="0033254E" w:rsidRPr="0033254E">
        <w:fldChar w:fldCharType="end"/>
      </w:r>
      <w:r w:rsidR="0033254E">
        <w:t xml:space="preserve"> and </w:t>
      </w:r>
      <w:r w:rsidR="0033254E" w:rsidRPr="0033254E">
        <w:fldChar w:fldCharType="begin"/>
      </w:r>
      <w:r w:rsidR="0033254E" w:rsidRPr="0033254E">
        <w:instrText xml:space="preserve"> REF NumberRef9860931635 \h </w:instrText>
      </w:r>
      <w:r w:rsidR="0033254E">
        <w:instrText xml:space="preserve"> \* MERGEFORMAT </w:instrText>
      </w:r>
      <w:r w:rsidR="0033254E" w:rsidRPr="0033254E">
        <w:fldChar w:fldCharType="separate"/>
      </w:r>
      <w:r w:rsidR="00940FE5">
        <w:t>(22)</w:t>
      </w:r>
      <w:r w:rsidR="0033254E" w:rsidRPr="0033254E">
        <w:fldChar w:fldCharType="end"/>
      </w:r>
      <w:r w:rsidR="005673C8">
        <w:t xml:space="preserve">—the Wald numerators and the denominator components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Q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5673C8">
        <w:t>.</w:t>
      </w:r>
      <w:r w:rsidR="00753B02">
        <w:t xml:space="preserve"> </w:t>
      </w:r>
    </w:p>
    <w:p w14:paraId="4B8BE572" w14:textId="77777777" w:rsidR="000A567D" w:rsidRPr="004C0FEC" w:rsidRDefault="00000000" w:rsidP="00753B02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E</m:t>
              </m:r>
            </m:e>
          </m:d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∇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E</m:t>
              </m:r>
            </m:e>
          </m:d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</w:rPr>
                <m:t>+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</m:e>
          </m:d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  <m:r>
                <w:rPr>
                  <w:rFonts w:ascii="Cambria Math" w:eastAsiaTheme="minorEastAsia" w:hAnsi="Cambria Math"/>
                </w:rPr>
                <m:t>,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</m:acc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</m:e>
          </m:d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  <m:r>
                <w:rPr>
                  <w:rFonts w:ascii="Cambria Math" w:eastAsiaTheme="minorEastAsia" w:hAnsi="Cambria Math"/>
                </w:rPr>
                <m:t>,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</m:acc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</m:e>
          </m:d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  <m:r>
                <w:rPr>
                  <w:rFonts w:ascii="Cambria Math" w:eastAsiaTheme="minorEastAsia" w:hAnsi="Cambria Math"/>
                </w:rPr>
                <m:t>,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</m:acc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∇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t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E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</m:t>
              </m:r>
            </m:sub>
          </m:sSub>
          <m:r>
            <m:rPr>
              <m:sty m:val="p"/>
            </m:rPr>
            <w:rPr>
              <w:rFonts w:eastAsiaTheme="minorEastAsia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:*DX</m:t>
              </m:r>
            </m:e>
          </m:d>
          <m:r>
            <m:rPr>
              <m:sty m:val="b"/>
            </m:rPr>
            <w:rPr>
              <w:rFonts w:ascii="Cambria Math" w:eastAsiaTheme="minorEastAsia" w:hAnsi="Cambria Math"/>
            </w:rPr>
            <m:t>V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WDX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:*DX</m:t>
              </m:r>
            </m:e>
          </m:d>
          <m:r>
            <m:rPr>
              <m:sty m:val="b"/>
            </m:rPr>
            <w:rPr>
              <w:rFonts w:ascii="Cambria Math" w:eastAsiaTheme="minorEastAsia" w:hAnsi="Cambria Math"/>
            </w:rPr>
            <m:t>V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WDX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:*DX</m:t>
              </m:r>
            </m:e>
          </m:d>
          <m:r>
            <m:rPr>
              <m:sty m:val="b"/>
            </m:rPr>
            <w:rPr>
              <w:rFonts w:ascii="Cambria Math" w:eastAsiaTheme="minorEastAsia" w:hAnsi="Cambria Math"/>
            </w:rPr>
            <m:t>V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∇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E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WDX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</w:rPr>
                <m:t>+</m:t>
              </m:r>
            </m:sub>
          </m:sSub>
        </m:oMath>
      </m:oMathPara>
    </w:p>
    <w:p w14:paraId="50EE1337" w14:textId="41F9A0CA" w:rsidR="00753B02" w:rsidRPr="005936D6" w:rsidRDefault="00C93894" w:rsidP="00753B02">
      <w:pPr>
        <w:rPr>
          <w:rFonts w:eastAsiaTheme="minorEastAsia"/>
        </w:rPr>
      </w:pPr>
      <w:r>
        <w:t xml:space="preserve">As a result, we can </w:t>
      </w:r>
      <w:r w:rsidR="00753B02">
        <w:t xml:space="preserve">write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Q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c</m:t>
            </m:r>
          </m:sub>
        </m:sSub>
        <m:r>
          <m:rPr>
            <m:sty m:val="b"/>
          </m:rP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B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c</m:t>
            </m:r>
          </m:sub>
        </m:sSub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0</m:t>
            </m:r>
          </m:sub>
        </m:sSub>
      </m:oMath>
      <w:r w:rsidR="005936D6">
        <w:rPr>
          <w:rFonts w:eastAsiaTheme="minorEastAsia"/>
        </w:rPr>
        <w:t xml:space="preserve"> and expand the inner sum in </w:t>
      </w:r>
      <w:r w:rsidR="005936D6" w:rsidRPr="005936D6">
        <w:rPr>
          <w:rFonts w:eastAsiaTheme="minorEastAsia"/>
        </w:rPr>
        <w:fldChar w:fldCharType="begin"/>
      </w:r>
      <w:r w:rsidR="005936D6" w:rsidRPr="005936D6">
        <w:rPr>
          <w:rFonts w:eastAsiaTheme="minorEastAsia"/>
        </w:rPr>
        <w:instrText xml:space="preserve"> REF NumberRef5338730812 \h </w:instrText>
      </w:r>
      <w:r w:rsidR="005936D6">
        <w:rPr>
          <w:rFonts w:eastAsiaTheme="minorEastAsia"/>
        </w:rPr>
        <w:instrText xml:space="preserve"> \* MERGEFORMAT </w:instrText>
      </w:r>
      <w:r w:rsidR="005936D6" w:rsidRPr="005936D6">
        <w:rPr>
          <w:rFonts w:eastAsiaTheme="minorEastAsia"/>
        </w:rPr>
      </w:r>
      <w:r w:rsidR="005936D6" w:rsidRPr="005936D6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(19)</w:t>
      </w:r>
      <w:r w:rsidR="005936D6" w:rsidRPr="005936D6">
        <w:rPr>
          <w:rFonts w:eastAsiaTheme="minorEastAsia"/>
        </w:rPr>
        <w:fldChar w:fldCharType="end"/>
      </w:r>
      <w:r w:rsidR="005936D6">
        <w:rPr>
          <w:rFonts w:eastAsiaTheme="minorEastAsia"/>
        </w:rPr>
        <w:t>:</w:t>
      </w:r>
    </w:p>
    <w:p w14:paraId="586405C9" w14:textId="3EE2B1A2" w:rsidR="00753B02" w:rsidRPr="00B0062A" w:rsidRDefault="00000000" w:rsidP="00753B02"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eastAsiaTheme="minorEastAsia" w:hAnsi="Cambria Math"/>
                  <w:b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sSubSup>
                <m:sSub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Theme="minorEastAsia" w:hAnsi="Cambria Math"/>
                  <w:b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B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</m:e>
              </m:d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Theme="minorEastAsia" w:hAnsi="Cambria Math"/>
                  <w:b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e>
          </m:nary>
          <m:r>
            <w:rPr>
              <w:rFonts w:ascii="Cambria Math" w:eastAsiaTheme="minorEastAsia" w:hAnsi="Cambria Math"/>
            </w:rPr>
            <m:t>+</m:t>
          </m:r>
          <m:r>
            <m:rPr>
              <m:sty m:val="p"/>
            </m:rPr>
            <w:rPr>
              <w:rFonts w:ascii="Cambria Math" w:eastAsiaTheme="minorEastAsia" w:hAnsi="Cambria Math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nary>
                <m:naryPr>
                  <m:chr m:val="∑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</m:e>
                  </m:d>
                </m:e>
              </m:nary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nary>
                <m:naryPr>
                  <m:chr m:val="∑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B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</m:sSub>
                </m:e>
              </m:nary>
            </m:e>
          </m:d>
        </m:oMath>
      </m:oMathPara>
    </w:p>
    <w:p w14:paraId="103EE3F0" w14:textId="77777777" w:rsidR="00753B02" w:rsidRPr="00C73F87" w:rsidRDefault="00E61911" w:rsidP="002702F4">
      <w:r>
        <w:t>The last form</w:t>
      </w:r>
      <w:r w:rsidR="005936D6">
        <w:t xml:space="preserve"> requires less computation since the three sums need be computed just once.</w:t>
      </w:r>
    </w:p>
    <w:p w14:paraId="57BB2196" w14:textId="77777777" w:rsidR="00753B02" w:rsidRDefault="00753B02" w:rsidP="00753B02">
      <w:pPr>
        <w:pStyle w:val="Heading1"/>
        <w:rPr>
          <w:rFonts w:eastAsiaTheme="minorEastAsia"/>
        </w:rPr>
      </w:pPr>
      <w:r>
        <w:rPr>
          <w:rFonts w:eastAsiaTheme="minorEastAsia"/>
        </w:rPr>
        <w:t xml:space="preserve">When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df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&gt;1</m:t>
        </m:r>
      </m:oMath>
    </w:p>
    <w:p w14:paraId="4104688F" w14:textId="77777777" w:rsidR="00753B02" w:rsidRDefault="00753B02" w:rsidP="00753B02">
      <w:pPr>
        <w:rPr>
          <w:rFonts w:eastAsiaTheme="minorEastAsia"/>
        </w:rPr>
      </w:pPr>
      <w:r>
        <w:t xml:space="preserve">When the null hypothesis is joint, I have found that it is most efficient (in Mata) to perform the calculations above for each row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 in turn (and all replications at once). This produces a small set of matrices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Q</m:t>
            </m:r>
          </m:e>
          <m:sub>
            <m:r>
              <w:rPr>
                <w:rFonts w:ascii="Cambria Math" w:eastAsiaTheme="minorEastAsia" w:hAnsi="Cambria Math"/>
              </w:rPr>
              <m:t>cd</m:t>
            </m:r>
          </m:sub>
        </m:sSub>
      </m:oMath>
      <w:r>
        <w:rPr>
          <w:rFonts w:eastAsiaTheme="minorEastAsia"/>
        </w:rPr>
        <w:t xml:space="preserve">, where the </w:t>
      </w:r>
      <m:oMath>
        <m:r>
          <w:rPr>
            <w:rFonts w:ascii="Cambria Math" w:eastAsiaTheme="minorEastAsia" w:hAnsi="Cambria Math"/>
          </w:rPr>
          <m:t>d</m:t>
        </m:r>
      </m:oMath>
      <w:r>
        <w:rPr>
          <w:rFonts w:eastAsiaTheme="minorEastAsia"/>
        </w:rPr>
        <w:t xml:space="preserve"> index corresponds to the rows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, </w:t>
      </w:r>
      <w:proofErr w:type="gramStart"/>
      <w:r>
        <w:rPr>
          <w:rFonts w:eastAsiaTheme="minorEastAsia"/>
        </w:rPr>
        <w:t>i.e.</w:t>
      </w:r>
      <w:proofErr w:type="gramEnd"/>
      <w:r>
        <w:rPr>
          <w:rFonts w:eastAsiaTheme="minorEastAsia"/>
        </w:rPr>
        <w:t xml:space="preserve"> the component </w:t>
      </w:r>
      <w:bookmarkStart w:id="65" w:name="_Hlk497128917"/>
      <w:r>
        <w:rPr>
          <w:rFonts w:eastAsiaTheme="minorEastAsia"/>
        </w:rPr>
        <w:t>hypotheses.</w:t>
      </w:r>
      <w:bookmarkEnd w:id="65"/>
      <w:r>
        <w:rPr>
          <w:rFonts w:eastAsiaTheme="minorEastAsia"/>
        </w:rPr>
        <w:t xml:space="preserve"> </w:t>
      </w:r>
      <w:r w:rsidR="005D1BA5">
        <w:rPr>
          <w:rFonts w:eastAsiaTheme="minorEastAsia"/>
        </w:rPr>
        <w:t xml:space="preserve">For each combination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 w:rsidR="005D1BA5">
        <w:rPr>
          <w:rFonts w:eastAsiaTheme="minorEastAsia"/>
        </w:rPr>
        <w:t>, t</w:t>
      </w:r>
      <w:r>
        <w:rPr>
          <w:rFonts w:eastAsiaTheme="minorEastAsia"/>
        </w:rPr>
        <w:t>he computation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079"/>
        <w:gridCol w:w="721"/>
      </w:tblGrid>
      <w:tr w:rsidR="00753B02" w14:paraId="4578B4A2" w14:textId="77777777" w:rsidTr="004236F8">
        <w:tc>
          <w:tcPr>
            <w:tcW w:w="10079" w:type="dxa"/>
            <w:shd w:val="clear" w:color="auto" w:fill="auto"/>
            <w:vAlign w:val="center"/>
          </w:tcPr>
          <w:p w14:paraId="612C1375" w14:textId="73D5ED98" w:rsidR="00753B02" w:rsidRPr="00067393" w:rsidRDefault="00000000" w:rsidP="005F252D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colsum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:*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supHide m:val="1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sub>
                              <m:sup/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sub>
                                  <m: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bSup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sub>
                                </m:sSub>
                              </m:e>
                            </m:nary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</m:func>
              </m:oMath>
            </m:oMathPara>
          </w:p>
          <w:p w14:paraId="72F363B7" w14:textId="77777777" w:rsidR="00753B02" w:rsidRDefault="00753B02" w:rsidP="005F252D">
            <w:pPr>
              <w:spacing w:line="288" w:lineRule="auto"/>
              <w:rPr>
                <w:rFonts w:eastAsiaTheme="minorEastAsia"/>
              </w:rPr>
            </w:pPr>
          </w:p>
        </w:tc>
        <w:bookmarkStart w:id="66" w:name="NumberRef2637929320"/>
        <w:bookmarkStart w:id="67" w:name="NumberRef2793420553"/>
        <w:bookmarkStart w:id="68" w:name="NumberRef6761758924"/>
        <w:tc>
          <w:tcPr>
            <w:tcW w:w="721" w:type="dxa"/>
            <w:shd w:val="clear" w:color="auto" w:fill="auto"/>
            <w:vAlign w:val="center"/>
          </w:tcPr>
          <w:p w14:paraId="7E45591D" w14:textId="4BFFF114" w:rsidR="00753B02" w:rsidRDefault="00753B02" w:rsidP="005F252D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25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66"/>
            <w:bookmarkEnd w:id="67"/>
            <w:bookmarkEnd w:id="68"/>
          </w:p>
        </w:tc>
      </w:tr>
    </w:tbl>
    <w:p w14:paraId="42B67182" w14:textId="79574C4B" w:rsidR="00753B02" w:rsidRDefault="00753B02" w:rsidP="00753B02">
      <w:pPr>
        <w:rPr>
          <w:rFonts w:eastAsiaTheme="minorEastAsia"/>
        </w:rPr>
      </w:pPr>
      <w:r>
        <w:rPr>
          <w:rFonts w:eastAsiaTheme="minorEastAsia"/>
        </w:rPr>
        <w:t xml:space="preserve">then yields a row vector </w:t>
      </w:r>
      <w:r w:rsidR="00E81526">
        <w:rPr>
          <w:rFonts w:eastAsiaTheme="minorEastAsia"/>
        </w:rPr>
        <w:t>consisting of all</w:t>
      </w:r>
      <w:r>
        <w:rPr>
          <w:rFonts w:eastAsiaTheme="minorEastAsia"/>
        </w:rPr>
        <w:t xml:space="preserve"> the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e>
        </m:d>
      </m:oMath>
      <w:r>
        <w:rPr>
          <w:rFonts w:eastAsiaTheme="minorEastAsia"/>
        </w:rPr>
        <w:t xml:space="preserve"> entries of the denominators</w:t>
      </w:r>
      <w:r w:rsidR="00E81526">
        <w:rPr>
          <w:rFonts w:eastAsiaTheme="minorEastAsia"/>
        </w:rPr>
        <w:t xml:space="preserve">, of which there are </w:t>
      </w:r>
      <m:oMath>
        <m:r>
          <w:rPr>
            <w:rFonts w:ascii="Cambria Math" w:eastAsiaTheme="minorEastAsia" w:hAnsi="Cambria Math"/>
          </w:rPr>
          <m:t>R</m:t>
        </m:r>
      </m:oMath>
      <w:r>
        <w:t xml:space="preserve">. Because these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 xml:space="preserve">denominators are symmetric, the computation </w:t>
      </w:r>
      <w:r w:rsidRPr="00E02376">
        <w:fldChar w:fldCharType="begin"/>
      </w:r>
      <w:r w:rsidRPr="00E02376">
        <w:instrText xml:space="preserve"> REF NumberRef2637929320 \h </w:instrText>
      </w:r>
      <w:r>
        <w:instrText xml:space="preserve"> \* MERGEFORMAT </w:instrText>
      </w:r>
      <w:r w:rsidRPr="00E02376">
        <w:fldChar w:fldCharType="separate"/>
      </w:r>
      <w:r w:rsidR="00940FE5">
        <w:t>(25)</w:t>
      </w:r>
      <w:r w:rsidRPr="00E02376">
        <w:fldChar w:fldCharType="end"/>
      </w:r>
      <w:r>
        <w:t xml:space="preserve"> </w:t>
      </w:r>
      <w:r>
        <w:rPr>
          <w:rFonts w:eastAsiaTheme="minorEastAsia"/>
        </w:rPr>
        <w:t xml:space="preserve">needs to be performed </w:t>
      </w:r>
      <m:oMath>
        <m:f>
          <m:fPr>
            <m:type m:val="lin"/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df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+1</m:t>
                </m:r>
              </m:e>
            </m:d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times for the combinations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>
        <w:rPr>
          <w:rFonts w:eastAsiaTheme="minorEastAsia"/>
        </w:rPr>
        <w:t>. Then, the denominator</w:t>
      </w:r>
      <w:r w:rsidRPr="00A06CFA">
        <w:rPr>
          <w:rFonts w:eastAsiaTheme="minorEastAsia"/>
        </w:rPr>
        <w:t xml:space="preserve"> </w:t>
      </w:r>
      <w:r>
        <w:rPr>
          <w:rFonts w:eastAsiaTheme="minorEastAsia"/>
        </w:rPr>
        <w:t xml:space="preserve">for </w:t>
      </w:r>
      <w:r w:rsidR="00990978">
        <w:rPr>
          <w:rFonts w:eastAsiaTheme="minorEastAsia"/>
        </w:rPr>
        <w:t xml:space="preserve">each </w:t>
      </w:r>
      <w:r>
        <w:rPr>
          <w:rFonts w:eastAsiaTheme="minorEastAsia"/>
        </w:rPr>
        <w:t xml:space="preserve">replication </w:t>
      </w:r>
      <m:oMath>
        <m:r>
          <w:rPr>
            <w:rFonts w:ascii="Cambria Math" w:eastAsiaTheme="minorEastAsia" w:hAnsi="Cambria Math"/>
          </w:rPr>
          <m:t>r</m:t>
        </m:r>
      </m:oMath>
      <w:r>
        <w:rPr>
          <w:rFonts w:eastAsiaTheme="minorEastAsia"/>
        </w:rPr>
        <w:t xml:space="preserve"> is constructed by extracting the </w:t>
      </w:r>
      <m:oMath>
        <m:r>
          <w:rPr>
            <w:rFonts w:ascii="Cambria Math" w:eastAsiaTheme="minorEastAsia" w:hAnsi="Cambria Math"/>
          </w:rPr>
          <m:t>r</m:t>
        </m:r>
      </m:oMath>
      <w:r>
        <w:rPr>
          <w:rFonts w:eastAsiaTheme="minorEastAsia"/>
        </w:rPr>
        <w:t xml:space="preserve">th elements from the row vectors </w:t>
      </w:r>
      <w:r w:rsidRPr="00E02376">
        <w:rPr>
          <w:rFonts w:eastAsiaTheme="minorEastAsia"/>
        </w:rPr>
        <w:fldChar w:fldCharType="begin"/>
      </w:r>
      <w:r w:rsidRPr="00E02376">
        <w:rPr>
          <w:rFonts w:eastAsiaTheme="minorEastAsia"/>
        </w:rPr>
        <w:instrText xml:space="preserve"> REF NumberRef2793420553 \h </w:instrText>
      </w:r>
      <w:r>
        <w:rPr>
          <w:rFonts w:eastAsiaTheme="minorEastAsia"/>
        </w:rPr>
        <w:instrText xml:space="preserve"> \* MERGEFORMAT </w:instrText>
      </w:r>
      <w:r w:rsidRPr="00E02376">
        <w:rPr>
          <w:rFonts w:eastAsiaTheme="minorEastAsia"/>
        </w:rPr>
      </w:r>
      <w:r w:rsidRPr="00E02376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(25)</w:t>
      </w:r>
      <w:r w:rsidRPr="00E02376">
        <w:rPr>
          <w:rFonts w:eastAsiaTheme="minorEastAsia"/>
        </w:rPr>
        <w:fldChar w:fldCharType="end"/>
      </w:r>
      <w:r>
        <w:rPr>
          <w:rFonts w:eastAsiaTheme="minorEastAsia"/>
        </w:rPr>
        <w:t>.</w:t>
      </w:r>
    </w:p>
    <w:p w14:paraId="6C2D6D14" w14:textId="77777777" w:rsidR="00BE1552" w:rsidRDefault="00604C8E" w:rsidP="00604C8E">
      <w:pPr>
        <w:pStyle w:val="Heading1"/>
      </w:pPr>
      <w:r>
        <w:t>Score bootstrap</w:t>
      </w:r>
    </w:p>
    <w:p w14:paraId="25BE84D7" w14:textId="77777777" w:rsidR="005F252D" w:rsidRDefault="00604C8E" w:rsidP="00604C8E">
      <w:r>
        <w:t xml:space="preserve">For OLS, the score bootstrap </w:t>
      </w:r>
      <w:r w:rsidR="00917856">
        <w:t xml:space="preserve">(Kline and Santos 2012) </w:t>
      </w:r>
      <w:r w:rsidR="005F252D">
        <w:t xml:space="preserve">computes the score statistic </w:t>
      </w:r>
      <w:r w:rsidR="00FB1296">
        <w:t>for each replication using the wild-weighted residuals from the initial fit</w:t>
      </w:r>
      <w:r w:rsidR="007C6346">
        <w:t xml:space="preserve"> (in which the null is optionally imposed)</w:t>
      </w:r>
      <w:r w:rsidR="00FB1296">
        <w:t>:</w:t>
      </w:r>
    </w:p>
    <w:p w14:paraId="18FAE73A" w14:textId="0A082234" w:rsidR="005F252D" w:rsidRPr="005F252D" w:rsidRDefault="00000000" w:rsidP="00604C8E">
      <w:pPr>
        <w:rPr>
          <w:rFonts w:eastAsiaTheme="minorEastAsia"/>
          <w:b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DX</m:t>
                          </m:r>
                        </m:e>
                      </m:d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</w:rPr>
                      </m:ctrlPr>
                    </m:funcPr>
                    <m:fNam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Var</m:t>
                          </m:r>
                        </m:e>
                      </m:acc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fName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DX</m:t>
                                  </m:r>
                                </m:e>
                              </m:d>
                            </m:e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W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|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</m:d>
                    </m:e>
                  </m:func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DX</m:t>
                  </m:r>
                </m:e>
              </m:d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"/>
            </m:rPr>
            <w:rPr>
              <w:rFonts w:ascii="Cambria Math" w:eastAsiaTheme="minorEastAsia" w:hAnsi="Cambria Math"/>
            </w:rPr>
            <m:t>W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  <m:ctrlPr>
                <w:rPr>
                  <w:rFonts w:ascii="Cambria Math" w:hAnsi="Cambria Math"/>
                  <w:b/>
                </w:rPr>
              </m:ctrlPr>
            </m:e>
            <m:sub>
              <m:r>
                <w:rPr>
                  <w:rFonts w:ascii="Cambria Math" w:hAnsi="Cambria Math"/>
                </w:rPr>
                <m:t>r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ctrlPr>
                <w:rPr>
                  <w:rFonts w:ascii="Cambria Math" w:hAnsi="Cambria Math"/>
                </w:rPr>
              </m:ctrlPr>
            </m:sup>
          </m:sSubSup>
          <m:r>
            <w:rPr>
              <w:rFonts w:ascii="Cambria Math" w:hAnsi="Cambria Math"/>
            </w:rPr>
            <m:t xml:space="preserve"> </m:t>
          </m:r>
        </m:oMath>
      </m:oMathPara>
    </w:p>
    <w:p w14:paraId="6C855B9B" w14:textId="4D2722D6" w:rsidR="00917856" w:rsidRDefault="00917856" w:rsidP="00455749">
      <w:pPr>
        <w:rPr>
          <w:rFonts w:eastAsiaTheme="minorEastAsia"/>
        </w:rPr>
      </w:pPr>
      <w:r>
        <w:t xml:space="preserve">The score bootstrap takes the Hessian and scores as its primary inputs. Residuals as a concept are banished. The middle term of </w:t>
      </w:r>
      <w:r w:rsidRPr="00917856">
        <w:fldChar w:fldCharType="begin"/>
      </w:r>
      <w:r w:rsidRPr="00917856">
        <w:instrText xml:space="preserve"> REF NumberRef2957728505 \h </w:instrText>
      </w:r>
      <w:r>
        <w:instrText xml:space="preserve"> \* MERGEFORMAT </w:instrText>
      </w:r>
      <w:r w:rsidRPr="00917856">
        <w:fldChar w:fldCharType="separate"/>
      </w:r>
      <w:r w:rsidR="00940FE5">
        <w:t>(22)</w:t>
      </w:r>
      <w:r w:rsidRPr="00917856">
        <w:fldChar w:fldCharType="end"/>
      </w:r>
      <w:r>
        <w:t xml:space="preserve">, which arises from handling fixed effects, refers to the residuals in isolation, so it is not feasible when transplanted to the score bootstrap. </w:t>
      </w:r>
      <w:proofErr w:type="gramStart"/>
      <w:r>
        <w:t>So</w:t>
      </w:r>
      <w:proofErr w:type="gramEnd"/>
      <w:r>
        <w:t xml:space="preserve"> for the score bootstrap, we will assume </w:t>
      </w:r>
      <m:oMath>
        <m:r>
          <m:rPr>
            <m:sty m:val="b"/>
          </m:rPr>
          <w:rPr>
            <w:rFonts w:ascii="Cambria Math" w:hAnsi="Cambria Math"/>
          </w:rPr>
          <m:t>D</m:t>
        </m:r>
        <m:r>
          <w:rPr>
            <w:rFonts w:ascii="Cambria Math" w:hAnsi="Cambria Math"/>
          </w:rPr>
          <m:t>=</m:t>
        </m:r>
        <m:r>
          <m:rPr>
            <m:sty m:val="b"/>
          </m:rPr>
          <w:rPr>
            <w:rFonts w:ascii="Cambria Math" w:hAnsi="Cambria Math"/>
          </w:rPr>
          <m:t>I</m:t>
        </m:r>
      </m:oMath>
      <w:r>
        <w:rPr>
          <w:rFonts w:eastAsiaTheme="minorEastAsia"/>
        </w:rPr>
        <w:t>:</w:t>
      </w:r>
    </w:p>
    <w:p w14:paraId="53184AB5" w14:textId="6219A0DD" w:rsidR="00917856" w:rsidRPr="005F252D" w:rsidRDefault="00000000" w:rsidP="00917856">
      <w:pPr>
        <w:rPr>
          <w:rFonts w:eastAsiaTheme="minorEastAsia"/>
          <w:b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</w:rPr>
                      </m:ctrlPr>
                    </m:funcPr>
                    <m:fNam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Var</m:t>
                          </m:r>
                        </m:e>
                      </m:acc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fName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W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|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</m:d>
                    </m:e>
                  </m:func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"/>
            </m:rPr>
            <w:rPr>
              <w:rFonts w:ascii="Cambria Math" w:eastAsiaTheme="minorEastAsia" w:hAnsi="Cambria Math"/>
            </w:rPr>
            <m:t>W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  <m:ctrlPr>
                <w:rPr>
                  <w:rFonts w:ascii="Cambria Math" w:hAnsi="Cambria Math"/>
                  <w:b/>
                </w:rPr>
              </m:ctrlPr>
            </m:e>
            <m:sub>
              <m:r>
                <w:rPr>
                  <w:rFonts w:ascii="Cambria Math" w:hAnsi="Cambria Math"/>
                </w:rPr>
                <m:t>r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ctrlPr>
                <w:rPr>
                  <w:rFonts w:ascii="Cambria Math" w:hAnsi="Cambria Math"/>
                </w:rPr>
              </m:ctrlPr>
            </m:sup>
          </m:sSubSup>
          <m:r>
            <w:rPr>
              <w:rFonts w:ascii="Cambria Math" w:hAnsi="Cambria Math"/>
            </w:rPr>
            <m:t xml:space="preserve"> </m:t>
          </m:r>
        </m:oMath>
      </m:oMathPara>
    </w:p>
    <w:p w14:paraId="65F6F644" w14:textId="652C0E00" w:rsidR="008A2986" w:rsidRDefault="00000000" w:rsidP="00455749">
      <w:p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acc>
              <m:accPr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Var</m:t>
                </m:r>
              </m:e>
            </m:acc>
            <m:ctrlPr>
              <w:rPr>
                <w:rFonts w:ascii="Cambria Math" w:eastAsiaTheme="minorEastAsia" w:hAnsi="Cambria Math"/>
                <w:b/>
              </w:rPr>
            </m:ctrlPr>
          </m:fName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W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r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eastAsiaTheme="minorEastAsia" w:hAnsi="Cambria Math"/>
                    <w:b/>
                  </w:rPr>
                </m:ctrlPr>
              </m:e>
            </m:d>
          </m:e>
        </m:func>
      </m:oMath>
      <w:r w:rsidR="00A457E9">
        <w:rPr>
          <w:rFonts w:eastAsiaTheme="minorEastAsia"/>
        </w:rPr>
        <w:t xml:space="preserve"> is computed as in</w:t>
      </w:r>
      <w:r w:rsidR="00EB60E8">
        <w:rPr>
          <w:rFonts w:eastAsiaTheme="minorEastAsia"/>
        </w:rPr>
        <w:t xml:space="preserve"> </w:t>
      </w:r>
      <w:r w:rsidR="00EB60E8" w:rsidRPr="00EB60E8">
        <w:rPr>
          <w:rFonts w:eastAsiaTheme="minorEastAsia"/>
        </w:rPr>
        <w:fldChar w:fldCharType="begin"/>
      </w:r>
      <w:r w:rsidR="00EB60E8" w:rsidRPr="00EB60E8">
        <w:rPr>
          <w:rFonts w:eastAsiaTheme="minorEastAsia"/>
        </w:rPr>
        <w:instrText xml:space="preserve"> REF NumberRef157039165 \h </w:instrText>
      </w:r>
      <w:r w:rsidR="00EB60E8">
        <w:rPr>
          <w:rFonts w:eastAsiaTheme="minorEastAsia"/>
        </w:rPr>
        <w:instrText xml:space="preserve"> \* MERGEFORMAT </w:instrText>
      </w:r>
      <w:r w:rsidR="00EB60E8" w:rsidRPr="00EB60E8">
        <w:rPr>
          <w:rFonts w:eastAsiaTheme="minorEastAsia"/>
        </w:rPr>
      </w:r>
      <w:r w:rsidR="00EB60E8" w:rsidRPr="00EB60E8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(19)</w:t>
      </w:r>
      <w:r w:rsidR="00EB60E8" w:rsidRPr="00EB60E8">
        <w:rPr>
          <w:rFonts w:eastAsiaTheme="minorEastAsia"/>
        </w:rPr>
        <w:fldChar w:fldCharType="end"/>
      </w:r>
      <w:r w:rsidR="00EB60E8">
        <w:rPr>
          <w:rFonts w:eastAsiaTheme="minorEastAsia"/>
        </w:rPr>
        <w:t xml:space="preserve"> and </w:t>
      </w:r>
      <w:r w:rsidR="00EB60E8" w:rsidRPr="00EB60E8">
        <w:rPr>
          <w:rFonts w:eastAsiaTheme="minorEastAsia"/>
        </w:rPr>
        <w:fldChar w:fldCharType="begin"/>
      </w:r>
      <w:r w:rsidR="00EB60E8" w:rsidRPr="00EB60E8">
        <w:rPr>
          <w:rFonts w:eastAsiaTheme="minorEastAsia"/>
        </w:rPr>
        <w:instrText xml:space="preserve"> REF NumberRef5751838088 \h </w:instrText>
      </w:r>
      <w:r w:rsidR="00EB60E8">
        <w:rPr>
          <w:rFonts w:eastAsiaTheme="minorEastAsia"/>
        </w:rPr>
        <w:instrText xml:space="preserve"> \* MERGEFORMAT </w:instrText>
      </w:r>
      <w:r w:rsidR="00EB60E8" w:rsidRPr="00EB60E8">
        <w:rPr>
          <w:rFonts w:eastAsiaTheme="minorEastAsia"/>
        </w:rPr>
      </w:r>
      <w:r w:rsidR="00EB60E8" w:rsidRPr="00EB60E8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(22)</w:t>
      </w:r>
      <w:r w:rsidR="00EB60E8" w:rsidRPr="00EB60E8">
        <w:rPr>
          <w:rFonts w:eastAsiaTheme="minorEastAsia"/>
        </w:rPr>
        <w:fldChar w:fldCharType="end"/>
      </w:r>
      <w:r w:rsidR="005A5B45">
        <w:rPr>
          <w:rFonts w:eastAsiaTheme="minorEastAsia"/>
        </w:rPr>
        <w:t>, with two modifications</w:t>
      </w:r>
      <w:r w:rsidR="00FB1296">
        <w:t xml:space="preserve">. First, since </w:t>
      </w:r>
      <w:r w:rsidR="00C56DAC">
        <w:t xml:space="preserve">we work with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</m:sup>
        </m:sSup>
      </m:oMath>
      <w:r w:rsidR="00C56DAC">
        <w:rPr>
          <w:rFonts w:eastAsiaTheme="minorEastAsia"/>
        </w:rPr>
        <w:t xml:space="preserve"> rather than </w:t>
      </w:r>
      <m:oMath>
        <m:acc>
          <m:accPr>
            <m:chr m:val="̃"/>
            <m:ctrlPr>
              <w:rPr>
                <w:rFonts w:ascii="Cambria Math" w:hAnsi="Cambria Math"/>
                <w:b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</m:acc>
      </m:oMath>
      <w:r w:rsidR="00C56DAC" w:rsidRPr="00C56DAC">
        <w:rPr>
          <w:rFonts w:eastAsiaTheme="minorEastAsia"/>
        </w:rPr>
        <w:t>, we do not</w:t>
      </w:r>
      <w:r w:rsidR="00C56DAC">
        <w:rPr>
          <w:rFonts w:eastAsiaTheme="minorEastAsia"/>
        </w:rPr>
        <w:t xml:space="preserve"> subtract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P</m:t>
            </m:r>
            <m:ctrlPr>
              <w:rPr>
                <w:rFonts w:ascii="Cambria Math" w:eastAsiaTheme="minorEastAsia" w:hAnsi="Cambria Math"/>
                <w:b/>
                <w:i/>
              </w:rPr>
            </m:ctrlP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X</m:t>
            </m:r>
          </m:sub>
        </m:sSub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*</m:t>
            </m:r>
          </m:sup>
        </m:sSup>
      </m:oMath>
      <w:r w:rsidR="00C56DAC">
        <w:rPr>
          <w:rFonts w:eastAsiaTheme="minorEastAsia"/>
        </w:rPr>
        <w:t xml:space="preserve"> from </w:t>
      </w:r>
      <w:r w:rsidR="0063359C">
        <w:rPr>
          <w:rFonts w:eastAsiaTheme="minorEastAsia"/>
        </w:rPr>
        <w:t xml:space="preserve">the first to </w:t>
      </w:r>
      <w:r w:rsidR="00386922">
        <w:rPr>
          <w:rFonts w:eastAsiaTheme="minorEastAsia"/>
        </w:rPr>
        <w:t>ob</w:t>
      </w:r>
      <w:r w:rsidR="00A457E9">
        <w:rPr>
          <w:rFonts w:eastAsiaTheme="minorEastAsia"/>
        </w:rPr>
        <w:t>tain</w:t>
      </w:r>
      <w:r w:rsidR="0063359C">
        <w:rPr>
          <w:rFonts w:eastAsiaTheme="minorEastAsia"/>
        </w:rPr>
        <w:t xml:space="preserve"> the second.</w:t>
      </w:r>
      <w:r w:rsidR="00A457E9">
        <w:rPr>
          <w:rFonts w:eastAsiaTheme="minorEastAsia"/>
        </w:rPr>
        <w:t xml:space="preserve"> This </w:t>
      </w:r>
      <w:r w:rsidR="00BA6ADB">
        <w:rPr>
          <w:rFonts w:eastAsiaTheme="minorEastAsia"/>
        </w:rPr>
        <w:t>corresponds</w:t>
      </w:r>
      <w:r w:rsidR="00A457E9">
        <w:rPr>
          <w:rFonts w:eastAsiaTheme="minorEastAsia"/>
        </w:rPr>
        <w:t xml:space="preserve"> </w:t>
      </w:r>
      <w:r w:rsidR="00BA6ADB">
        <w:rPr>
          <w:rFonts w:eastAsiaTheme="minorEastAsia"/>
        </w:rPr>
        <w:t xml:space="preserve">to </w:t>
      </w:r>
      <w:r w:rsidR="00A457E9">
        <w:rPr>
          <w:rFonts w:eastAsiaTheme="minorEastAsia"/>
        </w:rPr>
        <w:t xml:space="preserve">dropping the third term of </w:t>
      </w:r>
      <w:r w:rsidR="00A457E9" w:rsidRPr="00A457E9">
        <w:fldChar w:fldCharType="begin"/>
      </w:r>
      <w:r w:rsidR="00A457E9" w:rsidRPr="00A457E9">
        <w:instrText xml:space="preserve"> REF NumberRef9994145632 \h </w:instrText>
      </w:r>
      <w:r w:rsidR="00A457E9">
        <w:instrText xml:space="preserve"> \* MERGEFORMAT </w:instrText>
      </w:r>
      <w:r w:rsidR="00A457E9" w:rsidRPr="00A457E9">
        <w:fldChar w:fldCharType="separate"/>
      </w:r>
      <w:r w:rsidR="00940FE5">
        <w:t>(22)</w:t>
      </w:r>
      <w:r w:rsidR="00A457E9" w:rsidRPr="00A457E9">
        <w:fldChar w:fldCharType="end"/>
      </w:r>
      <w:r w:rsidR="00A457E9">
        <w:t xml:space="preserve">. </w:t>
      </w:r>
      <w:r w:rsidR="00BA6ADB">
        <w:t xml:space="preserve">On the other hand, because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  <m:ctrlPr>
              <w:rPr>
                <w:rFonts w:ascii="Cambria Math" w:hAnsi="Cambria Math"/>
              </w:rPr>
            </m:ctrlPr>
          </m:sup>
        </m:sSubSup>
      </m:oMath>
      <w:r w:rsidR="00EB60E8">
        <w:rPr>
          <w:rFonts w:eastAsiaTheme="minorEastAsia"/>
        </w:rPr>
        <w:t xml:space="preserve">, unlike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</m:e>
            </m:acc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EB60E8">
        <w:rPr>
          <w:rFonts w:eastAsiaTheme="minorEastAsia"/>
          <w:b/>
        </w:rPr>
        <w:t>,</w:t>
      </w:r>
      <w:r w:rsidR="00BA6ADB">
        <w:rPr>
          <w:rFonts w:eastAsiaTheme="minorEastAsia"/>
        </w:rPr>
        <w:t xml:space="preserve"> is not a vector of residuals from a re-fitted model, and </w:t>
      </w:r>
      <m:oMath>
        <m:r>
          <m:rPr>
            <m:sty m:val="b"/>
          </m:rPr>
          <w:rPr>
            <w:rFonts w:ascii="Cambria Math" w:eastAsiaTheme="minorEastAsia" w:hAnsi="Cambria Math"/>
          </w:rPr>
          <m:t>X:*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  <m:ctrlPr>
              <w:rPr>
                <w:rFonts w:ascii="Cambria Math" w:hAnsi="Cambria Math"/>
              </w:rPr>
            </m:ctrlPr>
          </m:sup>
        </m:sSubSup>
      </m:oMath>
      <w:r w:rsidR="00BA6ADB">
        <w:rPr>
          <w:rFonts w:eastAsiaTheme="minorEastAsia"/>
        </w:rPr>
        <w:t xml:space="preserve"> is not a matrix of </w:t>
      </w:r>
      <w:r w:rsidR="00EB60E8">
        <w:rPr>
          <w:rFonts w:eastAsiaTheme="minorEastAsia"/>
        </w:rPr>
        <w:t xml:space="preserve">observation-level </w:t>
      </w:r>
      <w:r w:rsidR="00BA6ADB">
        <w:rPr>
          <w:rFonts w:eastAsiaTheme="minorEastAsia"/>
        </w:rPr>
        <w:t>scores from a re-fitted model</w:t>
      </w:r>
      <w:r w:rsidR="00B01CA7">
        <w:rPr>
          <w:rFonts w:eastAsiaTheme="minorEastAsia"/>
        </w:rPr>
        <w:t>, t</w:t>
      </w:r>
      <w:r w:rsidR="00654211">
        <w:t xml:space="preserve">he </w:t>
      </w:r>
      <w:r w:rsidR="00B01CA7">
        <w:t>latter are</w:t>
      </w:r>
      <w:r w:rsidR="00654211">
        <w:t xml:space="preserve"> demeaned before being </w:t>
      </w:r>
      <w:r w:rsidR="00467C13">
        <w:t>used to estimate the variance</w:t>
      </w:r>
      <w:r w:rsidR="00654211">
        <w:t>.</w:t>
      </w:r>
      <w:r w:rsidR="0084362F">
        <w:t xml:space="preserve"> </w:t>
      </w:r>
      <w:r w:rsidR="00D8048E">
        <w:rPr>
          <w:rFonts w:eastAsiaTheme="minorEastAsia"/>
        </w:rPr>
        <w:t xml:space="preserve">Let </w:t>
      </w:r>
      <m:oMath>
        <m:r>
          <m:rPr>
            <m:sty m:val="bi"/>
          </m:rPr>
          <w:rPr>
            <w:rFonts w:ascii="Cambria Math" w:eastAsiaTheme="minorEastAsia" w:hAnsi="Cambria Math"/>
          </w:rPr>
          <m:t>1</m:t>
        </m:r>
      </m:oMath>
      <w:r w:rsidR="00D8048E">
        <w:rPr>
          <w:rFonts w:eastAsiaTheme="minorEastAsia"/>
        </w:rPr>
        <w:t xml:space="preserve"> be the </w:t>
      </w:r>
      <m:oMath>
        <m:r>
          <w:rPr>
            <w:rFonts w:ascii="Cambria Math" w:eastAsiaTheme="minorEastAsia" w:hAnsi="Cambria Math"/>
          </w:rPr>
          <m:t>N</m:t>
        </m:r>
      </m:oMath>
      <w:r w:rsidR="00D8048E">
        <w:rPr>
          <w:rFonts w:eastAsiaTheme="minorEastAsia"/>
        </w:rPr>
        <w:t>-vector of 1’s</w:t>
      </w:r>
      <w:r w:rsidR="00DD51AF">
        <w:rPr>
          <w:rFonts w:eastAsiaTheme="minorEastAsia"/>
        </w:rPr>
        <w:t xml:space="preserve">, and let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DD51AF">
        <w:rPr>
          <w:rFonts w:eastAsiaTheme="minorEastAsia"/>
        </w:rPr>
        <w:t xml:space="preserve"> be the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DD51AF">
        <w:rPr>
          <w:rFonts w:eastAsiaTheme="minorEastAsia"/>
        </w:rPr>
        <w:t xml:space="preserve">-vector of 1’s. </w:t>
      </w:r>
      <w:r w:rsidR="008A2986">
        <w:rPr>
          <w:rFonts w:eastAsiaTheme="minorEastAsia"/>
        </w:rPr>
        <w:t>We demean the scores via</w:t>
      </w:r>
    </w:p>
    <w:p w14:paraId="4E5279DA" w14:textId="77777777" w:rsidR="008A2986" w:rsidRPr="008A2986" w:rsidRDefault="00000000" w:rsidP="00455749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:*X</m:t>
              </m:r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e>
            <m:sub>
              <m:r>
                <w:rPr>
                  <w:rFonts w:ascii="Cambria Math" w:hAnsi="Cambria Math"/>
                </w:rPr>
                <m:t>r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ctrlPr>
                <w:rPr>
                  <w:rFonts w:ascii="Cambria Math" w:hAnsi="Cambria Math"/>
                </w:rPr>
              </m:ctrlPr>
            </m:sup>
          </m:sSubSup>
          <m:r>
            <m:rPr>
              <m:sty m:val="b"/>
            </m:rPr>
            <w:rPr>
              <w:rFonts w:ascii="Cambria Math" w:hAnsi="Cambria Math"/>
            </w:rPr>
            <m:t>:*X-1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1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"/>
            </m:rP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:*X</m:t>
              </m:r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E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e>
            <m:sub>
              <m:r>
                <w:rPr>
                  <w:rFonts w:ascii="Cambria Math" w:hAnsi="Cambria Math"/>
                </w:rPr>
                <m:t>r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ctrlPr>
                <w:rPr>
                  <w:rFonts w:ascii="Cambria Math" w:hAnsi="Cambria Math"/>
                </w:rPr>
              </m:ctrlPr>
            </m:sup>
          </m:sSubSup>
          <m:r>
            <m:rPr>
              <m:sty m:val="b"/>
            </m:rPr>
            <w:rPr>
              <w:rFonts w:ascii="Cambria Math" w:hAnsi="Cambria Math"/>
            </w:rPr>
            <m:t>:*X-1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1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"/>
            </m:rP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:*X</m:t>
              </m:r>
            </m:e>
          </m:d>
        </m:oMath>
      </m:oMathPara>
    </w:p>
    <w:p w14:paraId="4D19704B" w14:textId="77777777" w:rsidR="008A2986" w:rsidRDefault="00000000" w:rsidP="00455749"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g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cr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:*X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E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*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:*X</m:t>
                      </m:r>
                    </m:e>
                  </m:d>
                </m:e>
              </m:d>
            </m:e>
          </m:d>
          <m:r>
            <m:rPr>
              <m:sty m:val="b"/>
            </m:rPr>
            <w:rPr>
              <w:rFonts w:ascii="Cambria Math" w:eastAsiaTheme="minorEastAsia" w:hAnsi="Cambria Math"/>
            </w:rPr>
            <m:t>V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  <m:ctrlPr>
                <w:rPr>
                  <w:rFonts w:ascii="Cambria Math" w:eastAsiaTheme="minorEastAsia" w:hAnsi="Cambria Math"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</m:oMath>
      </m:oMathPara>
    </w:p>
    <w:p w14:paraId="63F5CDC0" w14:textId="72E421BB" w:rsidR="00941E7C" w:rsidRDefault="00B156A9" w:rsidP="00455749">
      <w:pPr>
        <w:rPr>
          <w:rFonts w:eastAsiaTheme="minorEastAsia"/>
        </w:rPr>
      </w:pPr>
      <w:r>
        <w:t>W</w:t>
      </w:r>
      <w:r w:rsidR="0084362F">
        <w:t xml:space="preserve">e replace </w:t>
      </w:r>
      <w:r w:rsidRPr="00B156A9">
        <w:rPr>
          <w:rFonts w:eastAsiaTheme="minorEastAsia"/>
        </w:rPr>
        <w:fldChar w:fldCharType="begin"/>
      </w:r>
      <w:r w:rsidRPr="00B156A9">
        <w:rPr>
          <w:rFonts w:eastAsiaTheme="minorEastAsia"/>
        </w:rPr>
        <w:instrText xml:space="preserve"> REF NumberRef1030226350 \h </w:instrText>
      </w:r>
      <w:r>
        <w:rPr>
          <w:rFonts w:eastAsiaTheme="minorEastAsia"/>
        </w:rPr>
        <w:instrText xml:space="preserve"> \* MERGEFORMAT </w:instrText>
      </w:r>
      <w:r w:rsidRPr="00B156A9">
        <w:rPr>
          <w:rFonts w:eastAsiaTheme="minorEastAsia"/>
        </w:rPr>
      </w:r>
      <w:r w:rsidRPr="00B156A9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(15)</w:t>
      </w:r>
      <w:r w:rsidRPr="00B156A9">
        <w:rPr>
          <w:rFonts w:eastAsiaTheme="minorEastAsia"/>
        </w:rPr>
        <w:fldChar w:fldCharType="end"/>
      </w:r>
      <w:r w:rsidR="0084362F">
        <w:rPr>
          <w:rFonts w:eastAsiaTheme="minorEastAsia"/>
        </w:rPr>
        <w:t xml:space="preserve"> with</w:t>
      </w:r>
    </w:p>
    <w:p w14:paraId="67E33D27" w14:textId="679E67AC" w:rsidR="00B156A9" w:rsidRPr="00BA69F4" w:rsidRDefault="00000000" w:rsidP="00B156A9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g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cr</m:t>
              </m:r>
            </m:sub>
          </m:sSub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:*X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E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*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:*X</m:t>
                      </m:r>
                    </m:e>
                  </m:d>
                </m:e>
              </m:d>
            </m:e>
          </m:d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  <m:ctrlPr>
                <w:rPr>
                  <w:rFonts w:ascii="Cambria Math" w:eastAsiaTheme="minorEastAsia" w:hAnsi="Cambria Math"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bi"/>
              <m:brk/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:*X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b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E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*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:*X</m:t>
                      </m:r>
                    </m:e>
                  </m:d>
                </m:e>
              </m:d>
            </m:e>
          </m:d>
          <m:r>
            <m:rPr>
              <m:sty m:val="b"/>
            </m:rPr>
            <w:rPr>
              <w:rFonts w:ascii="Cambria Math" w:eastAsiaTheme="minorEastAsia" w:hAnsi="Cambria Math"/>
            </w:rPr>
            <m:t>A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R</m:t>
              </m:r>
              <m:ctrlPr>
                <w:rPr>
                  <w:rFonts w:ascii="Cambria Math" w:eastAsiaTheme="minorEastAsia" w:hAnsi="Cambria Math"/>
                  <w:b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  <m:ctrlPr>
                <w:rPr>
                  <w:rFonts w:ascii="Cambria Math" w:eastAsiaTheme="minorEastAsia" w:hAnsi="Cambria Math"/>
                  <w:i/>
                </w:rPr>
              </m:ctrlP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:*WX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</m:e>
          </m:d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</m:num>
            <m:den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den>
          </m:f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:*X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</m:e>
              </m:d>
              <m:ctrlPr>
                <w:rPr>
                  <w:rFonts w:ascii="Cambria Math" w:eastAsiaTheme="minorEastAsia" w:hAnsi="Cambria Math"/>
                  <w:i/>
                </w:rPr>
              </m:ctrlPr>
            </m:e>
          </m:d>
        </m:oMath>
      </m:oMathPara>
    </w:p>
    <w:p w14:paraId="13ADEB6B" w14:textId="77777777" w:rsidR="00DD51AF" w:rsidRDefault="00000000" w:rsidP="00941E7C">
      <w:pPr>
        <w:rPr>
          <w:rFonts w:eastAsiaTheme="minorEastAsia"/>
        </w:rPr>
      </w:pP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  <m:r>
              <m:rPr>
                <m:sty m:val="b"/>
              </m:rPr>
              <w:rPr>
                <w:rFonts w:ascii="Cambria Math" w:eastAsiaTheme="minorEastAsia" w:hAnsi="Cambria Math"/>
              </w:rPr>
              <m:t>W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S</m:t>
                </m:r>
                <m:ctrlPr>
                  <w:rPr>
                    <w:rFonts w:ascii="Cambria Math" w:eastAsiaTheme="minorEastAsia" w:hAnsi="Cambria Math"/>
                    <w:b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'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'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</w:rPr>
              <m:t>W</m:t>
            </m:r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den>
        </m:f>
      </m:oMath>
      <w:r w:rsidR="00D8048E">
        <w:rPr>
          <w:rFonts w:eastAsiaTheme="minorEastAsia"/>
        </w:rPr>
        <w:t xml:space="preserve"> is the just the </w:t>
      </w:r>
      <w:r w:rsidR="004E1F14">
        <w:rPr>
          <w:rFonts w:eastAsiaTheme="minorEastAsia"/>
        </w:rPr>
        <w:t xml:space="preserve">vector whose entries are the </w:t>
      </w:r>
      <w:r w:rsidR="00D8048E">
        <w:rPr>
          <w:rFonts w:eastAsiaTheme="minorEastAsia"/>
        </w:rPr>
        <w:t xml:space="preserve">share of each </w:t>
      </w:r>
      <m:oMath>
        <m:r>
          <w:rPr>
            <w:rFonts w:ascii="Cambria Math" w:eastAsiaTheme="minorEastAsia" w:hAnsi="Cambria Math"/>
          </w:rPr>
          <m:t>c</m:t>
        </m:r>
      </m:oMath>
      <w:r w:rsidR="00D8048E">
        <w:rPr>
          <w:rFonts w:eastAsiaTheme="minorEastAsia"/>
        </w:rPr>
        <w:t>-cluster in the weight (or observation) total.</w:t>
      </w:r>
    </w:p>
    <w:p w14:paraId="122D3114" w14:textId="22815728" w:rsidR="00DD51AF" w:rsidRPr="00EB60E8" w:rsidRDefault="00DD51AF" w:rsidP="00DD51AF">
      <w:pPr>
        <w:rPr>
          <w:rFonts w:eastAsiaTheme="minorEastAsia"/>
        </w:rPr>
      </w:pPr>
      <w:r>
        <w:rPr>
          <w:rFonts w:eastAsiaTheme="minorEastAsia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=1</m:t>
        </m:r>
      </m:oMath>
      <w:r>
        <w:rPr>
          <w:rFonts w:eastAsiaTheme="minorEastAsia"/>
        </w:rPr>
        <w:t xml:space="preserve">, then </w:t>
      </w:r>
      <m:oMath>
        <m:r>
          <m:rPr>
            <m:sty m:val="b"/>
          </m:rPr>
          <w:rPr>
            <w:rFonts w:ascii="Cambria Math" w:hAnsi="Cambria Math"/>
          </w:rPr>
          <m:t>WX</m:t>
        </m:r>
        <m:r>
          <m:rPr>
            <m:sty m:val="b"/>
          </m:rPr>
          <w:rPr>
            <w:rFonts w:ascii="Cambria Math" w:eastAsiaTheme="minorEastAsia" w:hAnsi="Cambria Math"/>
          </w:rPr>
          <m:t>A</m:t>
        </m:r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w:rPr>
                <w:rFonts w:ascii="Cambria Math" w:eastAsiaTheme="minorEastAsia" w:hAnsi="Cambria Math"/>
              </w:rPr>
              <m:t>0</m:t>
            </m:r>
            <m:ctrlPr>
              <w:rPr>
                <w:rFonts w:ascii="Cambria Math" w:eastAsiaTheme="minorEastAsia" w:hAnsi="Cambria Math"/>
                <w:i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bSup>
      </m:oMath>
      <w:r w:rsidRPr="009540B9">
        <w:rPr>
          <w:rFonts w:eastAsiaTheme="minorEastAsia"/>
        </w:rPr>
        <w:t xml:space="preserve"> is </w:t>
      </w:r>
      <w:r>
        <w:rPr>
          <w:rFonts w:eastAsiaTheme="minorEastAsia"/>
        </w:rPr>
        <w:t xml:space="preserve">column vector and we vectorize over the </w:t>
      </w:r>
      <m:oMath>
        <m:r>
          <w:rPr>
            <w:rFonts w:ascii="Cambria Math" w:eastAsiaTheme="minorEastAsia" w:hAnsi="Cambria Math"/>
          </w:rPr>
          <m:t>r</m:t>
        </m:r>
      </m:oMath>
      <w:r>
        <w:rPr>
          <w:rFonts w:eastAsiaTheme="minorEastAsia"/>
        </w:rPr>
        <w:t>-indexed replications: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0" w:type="dxa"/>
          <w:left w:w="0" w:type="dxa"/>
          <w:bottom w:w="40" w:type="dxa"/>
          <w:right w:w="0" w:type="dxa"/>
        </w:tblCellMar>
        <w:tblLook w:val="0600" w:firstRow="0" w:lastRow="0" w:firstColumn="0" w:lastColumn="0" w:noHBand="1" w:noVBand="1"/>
      </w:tblPr>
      <w:tblGrid>
        <w:gridCol w:w="10443"/>
        <w:gridCol w:w="357"/>
      </w:tblGrid>
      <w:tr w:rsidR="00127195" w14:paraId="613A2724" w14:textId="77777777" w:rsidTr="00127195">
        <w:tc>
          <w:tcPr>
            <w:tcW w:w="10443" w:type="dxa"/>
            <w:shd w:val="clear" w:color="auto" w:fill="auto"/>
            <w:vAlign w:val="center"/>
          </w:tcPr>
          <w:p w14:paraId="6AC0917F" w14:textId="4D1C4526" w:rsidR="00127195" w:rsidRDefault="00000000" w:rsidP="00127195">
            <w:pPr>
              <w:spacing w:line="288" w:lineRule="auto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WX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:*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e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W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den>
                </m:f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*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:*WX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0</m:t>
                            </m: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bSup>
                      </m:e>
                    </m:d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</m:d>
              </m:oMath>
            </m:oMathPara>
          </w:p>
        </w:tc>
        <w:bookmarkStart w:id="69" w:name="NumberRef456491709"/>
        <w:tc>
          <w:tcPr>
            <w:tcW w:w="357" w:type="dxa"/>
            <w:shd w:val="clear" w:color="auto" w:fill="auto"/>
            <w:vAlign w:val="center"/>
          </w:tcPr>
          <w:p w14:paraId="789AAF0B" w14:textId="1B17BA8F" w:rsidR="00127195" w:rsidRDefault="00127195" w:rsidP="00127195">
            <w:pPr>
              <w:pStyle w:val="EquationNumberStyle"/>
            </w:pPr>
            <w:r>
              <w:fldChar w:fldCharType="begin"/>
            </w:r>
            <w:r>
              <w:instrText xml:space="preserve"> MACROBUTTON NumberReference \* MERGEFORMAT (</w:instrText>
            </w:r>
            <w:r w:rsidR="00516A5F">
              <w:rPr>
                <w:noProof/>
              </w:rPr>
              <w:fldChar w:fldCharType="begin"/>
            </w:r>
            <w:r w:rsidR="00516A5F">
              <w:rPr>
                <w:noProof/>
              </w:rPr>
              <w:instrText xml:space="preserve"> SEQ EquationNumber \n \* Arabic \* MERGEFORMAT </w:instrText>
            </w:r>
            <w:r w:rsidR="00516A5F">
              <w:rPr>
                <w:noProof/>
              </w:rPr>
              <w:fldChar w:fldCharType="separate"/>
            </w:r>
            <w:r w:rsidR="00940FE5">
              <w:rPr>
                <w:noProof/>
              </w:rPr>
              <w:instrText>26</w:instrText>
            </w:r>
            <w:r w:rsidR="00516A5F">
              <w:rPr>
                <w:noProof/>
              </w:rPr>
              <w:fldChar w:fldCharType="end"/>
            </w:r>
            <w:r>
              <w:instrText>)</w:instrText>
            </w:r>
            <w:r>
              <w:fldChar w:fldCharType="end"/>
            </w:r>
            <w:bookmarkEnd w:id="69"/>
          </w:p>
        </w:tc>
      </w:tr>
    </w:tbl>
    <w:p w14:paraId="0EFC6A85" w14:textId="30CFECE2" w:rsidR="00DD51AF" w:rsidRDefault="00DD51AF" w:rsidP="00941E7C">
      <w:pPr>
        <w:rPr>
          <w:rFonts w:eastAsiaTheme="minorEastAsia"/>
        </w:rPr>
      </w:pPr>
      <w:r>
        <w:rPr>
          <w:rFonts w:eastAsiaTheme="minorEastAsia"/>
        </w:rPr>
        <w:t xml:space="preserve">Much as in </w:t>
      </w:r>
      <w:r w:rsidRPr="00DD51AF">
        <w:rPr>
          <w:rFonts w:eastAsiaTheme="minorEastAsia"/>
        </w:rPr>
        <w:fldChar w:fldCharType="begin"/>
      </w:r>
      <w:r w:rsidRPr="00DD51AF">
        <w:rPr>
          <w:rFonts w:eastAsiaTheme="minorEastAsia"/>
        </w:rPr>
        <w:instrText xml:space="preserve"> REF NumberRef7988843918 \h </w:instrText>
      </w:r>
      <w:r>
        <w:rPr>
          <w:rFonts w:eastAsiaTheme="minorEastAsia"/>
        </w:rPr>
        <w:instrText xml:space="preserve"> \* MERGEFORMAT </w:instrText>
      </w:r>
      <w:r w:rsidRPr="00DD51AF">
        <w:rPr>
          <w:rFonts w:eastAsiaTheme="minorEastAsia"/>
        </w:rPr>
      </w:r>
      <w:r w:rsidRPr="00DD51AF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(18)</w:t>
      </w:r>
      <w:r w:rsidRPr="00DD51AF">
        <w:rPr>
          <w:rFonts w:eastAsiaTheme="minorEastAsia"/>
        </w:rPr>
        <w:fldChar w:fldCharType="end"/>
      </w:r>
      <w:r>
        <w:rPr>
          <w:rFonts w:eastAsiaTheme="minorEastAsia"/>
        </w:rPr>
        <w:t xml:space="preserve"> and </w:t>
      </w:r>
      <w:r w:rsidRPr="00DD51AF">
        <w:rPr>
          <w:rFonts w:eastAsiaTheme="minorEastAsia"/>
        </w:rPr>
        <w:fldChar w:fldCharType="begin"/>
      </w:r>
      <w:r w:rsidRPr="00DD51AF">
        <w:rPr>
          <w:rFonts w:eastAsiaTheme="minorEastAsia"/>
        </w:rPr>
        <w:instrText xml:space="preserve"> REF NumberRef2844802737 \h </w:instrText>
      </w:r>
      <w:r>
        <w:rPr>
          <w:rFonts w:eastAsiaTheme="minorEastAsia"/>
        </w:rPr>
        <w:instrText xml:space="preserve"> \* MERGEFORMAT </w:instrText>
      </w:r>
      <w:r w:rsidRPr="00DD51AF">
        <w:rPr>
          <w:rFonts w:eastAsiaTheme="minorEastAsia"/>
        </w:rPr>
      </w:r>
      <w:r w:rsidRPr="00DD51AF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(22)</w:t>
      </w:r>
      <w:r w:rsidRPr="00DD51AF">
        <w:rPr>
          <w:rFonts w:eastAsiaTheme="minorEastAsia"/>
        </w:rPr>
        <w:fldChar w:fldCharType="end"/>
      </w:r>
      <w:r>
        <w:rPr>
          <w:rFonts w:eastAsiaTheme="minorEastAsia"/>
        </w:rPr>
        <w:t xml:space="preserve">, we rearrange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WX</m:t>
            </m:r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  <m:sSubSup>
              <m:sSub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  <m:ctrlPr>
                  <w:rPr>
                    <w:rFonts w:ascii="Cambria Math" w:eastAsiaTheme="minorEastAsia" w:hAnsi="Cambria Math"/>
                    <w:b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sub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'</m:t>
                </m:r>
              </m:sup>
            </m:sSubSup>
            <m:r>
              <m:rPr>
                <m:sty m:val="bi"/>
              </m:rPr>
              <w:rPr>
                <w:rFonts w:ascii="Cambria Math" w:eastAsiaTheme="minorEastAsia" w:hAnsi="Cambria Math"/>
              </w:rPr>
              <m:t>:*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</m:e>
        </m:d>
      </m:oMath>
      <w:r>
        <w:rPr>
          <w:rFonts w:eastAsiaTheme="minorEastAsia"/>
        </w:rPr>
        <w:t>:</w:t>
      </w:r>
    </w:p>
    <w:p w14:paraId="048F2D03" w14:textId="5617FD17" w:rsidR="00941E7C" w:rsidRPr="0067282D" w:rsidRDefault="00000000" w:rsidP="00941E7C">
      <w:pPr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</m:e>
          </m:d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sSubSup>
                <m:sSubSupPr>
                  <m:ctrlPr>
                    <w:rPr>
                      <w:rFonts w:ascii="Cambria Math" w:hAnsi="Cambria Math"/>
                      <w:b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v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I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:*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I:*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</m:e>
          </m:d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v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  <m:ctrlPr>
                <w:rPr>
                  <w:rFonts w:ascii="Cambria Math" w:hAnsi="Cambria Math"/>
                  <w:b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I:*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</m:e>
          </m:d>
          <m:sSubSup>
            <m:sSubSupPr>
              <m:ctrlPr>
                <w:rPr>
                  <w:rFonts w:ascii="Cambria Math" w:hAnsi="Cambria Math"/>
                  <w:b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m:rPr>
                  <m:sty m:val="b"/>
                </m:rPr>
                <w:rPr>
                  <w:rFonts w:ascii="Cambria Math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E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*</m:t>
              </m:r>
            </m:sup>
          </m:sSup>
        </m:oMath>
      </m:oMathPara>
    </w:p>
    <w:p w14:paraId="03BE8484" w14:textId="1D154D53" w:rsidR="00941E7C" w:rsidRDefault="00127195" w:rsidP="00604C8E">
      <w:pPr>
        <w:rPr>
          <w:rFonts w:eastAsiaTheme="minorEastAsia"/>
        </w:rPr>
      </w:pPr>
      <w:r>
        <w:rPr>
          <w:rFonts w:eastAsiaTheme="minorEastAsia"/>
        </w:rPr>
        <w:t xml:space="preserve">Substituting into </w:t>
      </w:r>
      <w:r w:rsidRPr="00127195">
        <w:rPr>
          <w:rFonts w:eastAsiaTheme="minorEastAsia"/>
        </w:rPr>
        <w:fldChar w:fldCharType="begin"/>
      </w:r>
      <w:r w:rsidRPr="00127195">
        <w:rPr>
          <w:rFonts w:eastAsiaTheme="minorEastAsia"/>
        </w:rPr>
        <w:instrText xml:space="preserve"> REF NumberRef456491709 \h </w:instrText>
      </w:r>
      <w:r>
        <w:rPr>
          <w:rFonts w:eastAsiaTheme="minorEastAsia"/>
        </w:rPr>
        <w:instrText xml:space="preserve"> \* MERGEFORMAT </w:instrText>
      </w:r>
      <w:r w:rsidRPr="00127195">
        <w:rPr>
          <w:rFonts w:eastAsiaTheme="minorEastAsia"/>
        </w:rPr>
      </w:r>
      <w:r w:rsidRPr="00127195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(26)</w:t>
      </w:r>
      <w:r w:rsidRPr="00127195">
        <w:rPr>
          <w:rFonts w:eastAsiaTheme="minorEastAsia"/>
        </w:rPr>
        <w:fldChar w:fldCharType="end"/>
      </w:r>
      <w:r>
        <w:rPr>
          <w:rFonts w:eastAsiaTheme="minorEastAsia"/>
        </w:rPr>
        <w:t>,</w:t>
      </w:r>
    </w:p>
    <w:p w14:paraId="3EEE66D0" w14:textId="1CF547AC" w:rsidR="00127195" w:rsidRPr="00E51DCA" w:rsidRDefault="00000000" w:rsidP="00604C8E">
      <w:pPr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J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E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</m:num>
            <m:den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den>
          </m:f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CT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:*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E</m:t>
                  </m:r>
                </m:e>
              </m:d>
              <m:sSup>
                <m:sSup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v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  <m:ctrlPr>
                <w:rPr>
                  <w:rFonts w:ascii="Cambria Math" w:eastAsiaTheme="minorEastAsia" w:hAnsi="Cambria Math"/>
                  <w:i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CT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:*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E</m:t>
                  </m:r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den>
              </m:f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colsum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CT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c,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WX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0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b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:*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</m:d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>
                  </m:d>
                </m:e>
              </m:func>
            </m:e>
          </m:d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*</m:t>
              </m:r>
            </m:sup>
          </m:sSup>
        </m:oMath>
      </m:oMathPara>
    </w:p>
    <w:p w14:paraId="5AEB0F81" w14:textId="77777777" w:rsidR="00E51DCA" w:rsidRDefault="00E51DCA" w:rsidP="00604C8E">
      <w:pPr>
        <w:rPr>
          <w:rFonts w:eastAsiaTheme="minorEastAsia"/>
        </w:rPr>
      </w:pPr>
      <w:r>
        <w:rPr>
          <w:rFonts w:eastAsiaTheme="minorEastAsia"/>
        </w:rPr>
        <w:t xml:space="preserve">We handle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&gt;1</m:t>
        </m:r>
      </m:oMath>
      <w:r>
        <w:rPr>
          <w:rFonts w:eastAsiaTheme="minorEastAsia"/>
        </w:rPr>
        <w:t xml:space="preserve"> case as discussed above.</w:t>
      </w:r>
    </w:p>
    <w:p w14:paraId="06BEAED2" w14:textId="79B6DC50" w:rsidR="00E51DCA" w:rsidRDefault="00E51DCA" w:rsidP="00E51DCA">
      <w:pPr>
        <w:rPr>
          <w:rFonts w:eastAsiaTheme="minorEastAsia"/>
        </w:rPr>
      </w:pPr>
      <w:r w:rsidRPr="00E51DCA">
        <w:t>For model</w:t>
      </w:r>
      <w:r>
        <w:t xml:space="preserve">s other than OLS, including nonlinear, ML-fitted models, </w:t>
      </w:r>
      <w:r w:rsidR="00C26E46">
        <w:t>we</w:t>
      </w:r>
      <w:r>
        <w:t xml:space="preserve"> replace </w:t>
      </w:r>
      <m:oMath>
        <m:r>
          <m:rPr>
            <m:sty m:val="b"/>
          </m:rPr>
          <w:rPr>
            <w:rFonts w:ascii="Cambria Math" w:hAnsi="Cambria Math"/>
          </w:rPr>
          <m:t>WX</m:t>
        </m:r>
        <m:r>
          <m:rPr>
            <m:sty m:val="b"/>
          </m:rPr>
          <w:rPr>
            <w:rFonts w:ascii="Cambria Math" w:eastAsiaTheme="minorEastAsia" w:hAnsi="Cambria Math"/>
          </w:rPr>
          <m:t>A</m:t>
        </m:r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w:rPr>
                <w:rFonts w:ascii="Cambria Math" w:eastAsiaTheme="minorEastAsia" w:hAnsi="Cambria Math"/>
              </w:rPr>
              <m:t>0</m:t>
            </m:r>
            <m:ctrlPr>
              <w:rPr>
                <w:rFonts w:ascii="Cambria Math" w:eastAsiaTheme="minorEastAsia" w:hAnsi="Cambria Math"/>
                <w:i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bSup>
        <m:r>
          <m:rPr>
            <m:sty m:val="bi"/>
          </m:rPr>
          <w:rPr>
            <w:rFonts w:ascii="Cambria Math" w:eastAsiaTheme="minorEastAsia" w:hAnsi="Cambria Math"/>
          </w:rPr>
          <m:t>:*</m:t>
        </m:r>
        <m:r>
          <m:rPr>
            <m:sty m:val="b"/>
          </m:rPr>
          <w:rPr>
            <w:rFonts w:ascii="Cambria Math" w:eastAsiaTheme="minorEastAsia" w:hAnsi="Cambria Math"/>
          </w:rPr>
          <m:t>E</m:t>
        </m:r>
      </m:oMath>
      <w:r>
        <w:t xml:space="preserve"> above with </w:t>
      </w:r>
      <m:oMath>
        <m:r>
          <m:rPr>
            <m:sty m:val="b"/>
          </m:rP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:*</m:t>
            </m:r>
            <m:r>
              <m:rPr>
                <m:sty m:val="b"/>
              </m:rPr>
              <w:rPr>
                <w:rFonts w:ascii="Cambria Math" w:eastAsiaTheme="minorEastAsia" w:hAnsi="Cambria Math"/>
              </w:rPr>
              <m:t>E</m:t>
            </m:r>
            <m:ctrlPr>
              <w:rPr>
                <w:rFonts w:ascii="Cambria Math" w:eastAsiaTheme="minorEastAsia" w:hAnsi="Cambria Math"/>
                <w:b/>
              </w:rPr>
            </m:ctrlPr>
          </m:e>
        </m:d>
        <m:r>
          <m:rPr>
            <m:sty m:val="b"/>
          </m:rPr>
          <w:rPr>
            <w:rFonts w:ascii="Cambria Math" w:eastAsiaTheme="minorEastAsia" w:hAnsi="Cambria Math"/>
          </w:rPr>
          <m:t>A</m:t>
        </m:r>
        <m:sSubSup>
          <m:sSubSupPr>
            <m:ctrlPr>
              <w:rPr>
                <w:rFonts w:ascii="Cambria Math" w:eastAsiaTheme="minorEastAsia" w:hAnsi="Cambria Math"/>
                <w:b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w:rPr>
                <w:rFonts w:ascii="Cambria Math" w:eastAsiaTheme="minorEastAsia" w:hAnsi="Cambria Math"/>
              </w:rPr>
              <m:t>0</m:t>
            </m:r>
            <m:ctrlPr>
              <w:rPr>
                <w:rFonts w:ascii="Cambria Math" w:eastAsiaTheme="minorEastAsia" w:hAnsi="Cambria Math"/>
                <w:i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'</m:t>
            </m:r>
          </m:sup>
        </m:sSubSup>
      </m:oMath>
      <w:r>
        <w:t>, which is algebraically equivalent but where “</w:t>
      </w:r>
      <m:oMath>
        <m:r>
          <m:rPr>
            <m:sty m:val="b"/>
          </m:rPr>
          <w:rPr>
            <w:rFonts w:ascii="Cambria Math" w:hAnsi="Cambria Math"/>
          </w:rPr>
          <m:t>X</m:t>
        </m:r>
        <m:r>
          <m:rPr>
            <m:sty m:val="bi"/>
          </m:rPr>
          <w:rPr>
            <w:rFonts w:ascii="Cambria Math" w:eastAsiaTheme="minorEastAsia" w:hAnsi="Cambria Math"/>
          </w:rPr>
          <m:t>:*</m:t>
        </m:r>
        <m:r>
          <m:rPr>
            <m:sty m:val="b"/>
          </m:rPr>
          <w:rPr>
            <w:rFonts w:ascii="Cambria Math" w:eastAsiaTheme="minorEastAsia" w:hAnsi="Cambria Math"/>
          </w:rPr>
          <m:t>E"</m:t>
        </m:r>
      </m:oMath>
      <w:r w:rsidRPr="00E51DCA">
        <w:rPr>
          <w:rFonts w:eastAsiaTheme="minorEastAsia"/>
        </w:rPr>
        <w:t xml:space="preserve"> </w:t>
      </w:r>
      <w:r w:rsidR="008D72C5">
        <w:rPr>
          <w:rFonts w:eastAsiaTheme="minorEastAsia"/>
        </w:rPr>
        <w:t xml:space="preserve">as a unit </w:t>
      </w:r>
      <w:r w:rsidRPr="00E51DCA">
        <w:rPr>
          <w:rFonts w:eastAsiaTheme="minorEastAsia"/>
        </w:rPr>
        <w:t>rep</w:t>
      </w:r>
      <w:r>
        <w:rPr>
          <w:rFonts w:eastAsiaTheme="minorEastAsia"/>
        </w:rPr>
        <w:t>resents the observation-level</w:t>
      </w:r>
      <w:r w:rsidR="0054719C">
        <w:rPr>
          <w:rFonts w:eastAsiaTheme="minorEastAsia"/>
        </w:rPr>
        <w:t xml:space="preserve"> scores </w:t>
      </w:r>
      <w:r w:rsidR="008D72C5">
        <w:rPr>
          <w:rFonts w:eastAsiaTheme="minorEastAsia"/>
        </w:rPr>
        <w:t xml:space="preserve">from the model fit </w:t>
      </w:r>
      <w:r w:rsidR="0054719C">
        <w:rPr>
          <w:rFonts w:eastAsiaTheme="minorEastAsia"/>
        </w:rPr>
        <w:t xml:space="preserve">and </w:t>
      </w:r>
      <m:oMath>
        <m:r>
          <m:rPr>
            <m:sty m:val="b"/>
          </m:rPr>
          <w:rPr>
            <w:rFonts w:ascii="Cambria Math" w:eastAsiaTheme="minorEastAsia" w:hAnsi="Cambria Math"/>
          </w:rPr>
          <m:t>A</m:t>
        </m:r>
      </m:oMath>
      <w:r w:rsidR="0054719C" w:rsidRPr="0054719C">
        <w:rPr>
          <w:rFonts w:eastAsiaTheme="minorEastAsia"/>
        </w:rPr>
        <w:t xml:space="preserve"> is </w:t>
      </w:r>
      <w:r w:rsidR="0054719C">
        <w:rPr>
          <w:rFonts w:eastAsiaTheme="minorEastAsia"/>
        </w:rPr>
        <w:t>the model-based parameter covariance matrix, i.e., the one derived directly from the Hessian.</w:t>
      </w:r>
    </w:p>
    <w:p w14:paraId="5C45516E" w14:textId="77777777" w:rsidR="001E4A53" w:rsidRDefault="001E4A53" w:rsidP="001E4A53">
      <w:pPr>
        <w:pStyle w:val="Heading1"/>
      </w:pPr>
      <w:r>
        <w:t xml:space="preserve">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t xml:space="preserve"> is large</w:t>
      </w:r>
    </w:p>
    <w:p w14:paraId="6A51CA11" w14:textId="73939ECC" w:rsidR="00E5651A" w:rsidRDefault="00E5651A" w:rsidP="005170A2">
      <w:pPr>
        <w:rPr>
          <w:rFonts w:eastAsiaTheme="minorEastAsia"/>
          <w:b/>
        </w:rPr>
      </w:pPr>
      <w:r>
        <w:rPr>
          <w:rFonts w:eastAsiaTheme="minorEastAsia"/>
        </w:rPr>
        <w:t xml:space="preserve">If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 w:rsidR="00C55D18">
        <w:rPr>
          <w:rFonts w:eastAsiaTheme="minorEastAsia"/>
        </w:rPr>
        <w:t xml:space="preserve"> is large </w:t>
      </w:r>
      <w:r>
        <w:rPr>
          <w:rFonts w:eastAsiaTheme="minorEastAsia"/>
        </w:rPr>
        <w:t xml:space="preserve">enough </w:t>
      </w:r>
      <w:r w:rsidR="00C55D18">
        <w:rPr>
          <w:rFonts w:eastAsiaTheme="minorEastAsia"/>
        </w:rPr>
        <w:t xml:space="preserve">or some fixed </w:t>
      </w:r>
      <m:oMath>
        <m:r>
          <w:rPr>
            <w:rFonts w:ascii="Cambria Math" w:eastAsiaTheme="minorEastAsia" w:hAnsi="Cambria Math"/>
          </w:rPr>
          <m:t>c</m:t>
        </m:r>
      </m:oMath>
      <w:r>
        <w:rPr>
          <w:rFonts w:eastAsiaTheme="minorEastAsia"/>
        </w:rPr>
        <w:t>, it is best to go back to</w:t>
      </w:r>
      <w:r w:rsidR="006C6FF8">
        <w:rPr>
          <w:rFonts w:eastAsiaTheme="minorEastAsia"/>
        </w:rPr>
        <w:t xml:space="preserve"> </w:t>
      </w:r>
      <w:r w:rsidR="006C6FF8" w:rsidRPr="006C6FF8">
        <w:rPr>
          <w:rFonts w:eastAsiaTheme="minorEastAsia"/>
        </w:rPr>
        <w:fldChar w:fldCharType="begin"/>
      </w:r>
      <w:r w:rsidR="006C6FF8" w:rsidRPr="006C6FF8">
        <w:rPr>
          <w:rFonts w:eastAsiaTheme="minorEastAsia"/>
        </w:rPr>
        <w:instrText xml:space="preserve"> REF NumberRef3009704947 \h </w:instrText>
      </w:r>
      <w:r w:rsidR="006C6FF8">
        <w:rPr>
          <w:rFonts w:eastAsiaTheme="minorEastAsia"/>
        </w:rPr>
        <w:instrText xml:space="preserve"> \* MERGEFORMAT </w:instrText>
      </w:r>
      <w:r w:rsidR="006C6FF8" w:rsidRPr="006C6FF8">
        <w:rPr>
          <w:rFonts w:eastAsiaTheme="minorEastAsia"/>
        </w:rPr>
      </w:r>
      <w:r w:rsidR="006C6FF8" w:rsidRPr="006C6FF8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(16)</w:t>
      </w:r>
      <w:r w:rsidR="006C6FF8" w:rsidRPr="006C6FF8">
        <w:rPr>
          <w:rFonts w:eastAsiaTheme="minorEastAsia"/>
        </w:rPr>
        <w:fldChar w:fldCharType="end"/>
      </w:r>
      <w:r w:rsidR="006C6FF8">
        <w:rPr>
          <w:rFonts w:eastAsiaTheme="minorEastAsia"/>
        </w:rPr>
        <w:t xml:space="preserve"> and</w:t>
      </w:r>
      <w:r>
        <w:rPr>
          <w:rFonts w:eastAsiaTheme="minorEastAsia"/>
        </w:rPr>
        <w:t xml:space="preserve"> </w:t>
      </w:r>
      <w:r w:rsidR="006C6FF8" w:rsidRPr="006C6FF8">
        <w:rPr>
          <w:rFonts w:eastAsiaTheme="minorEastAsia"/>
        </w:rPr>
        <w:fldChar w:fldCharType="begin"/>
      </w:r>
      <w:r w:rsidR="006C6FF8" w:rsidRPr="006C6FF8">
        <w:rPr>
          <w:rFonts w:eastAsiaTheme="minorEastAsia"/>
        </w:rPr>
        <w:instrText xml:space="preserve"> REF NumberRef3820106983 \h </w:instrText>
      </w:r>
      <w:r w:rsidR="006C6FF8">
        <w:rPr>
          <w:rFonts w:eastAsiaTheme="minorEastAsia"/>
        </w:rPr>
        <w:instrText xml:space="preserve"> \* MERGEFORMAT </w:instrText>
      </w:r>
      <w:r w:rsidR="006C6FF8" w:rsidRPr="006C6FF8">
        <w:rPr>
          <w:rFonts w:eastAsiaTheme="minorEastAsia"/>
        </w:rPr>
      </w:r>
      <w:r w:rsidR="006C6FF8" w:rsidRPr="006C6FF8">
        <w:rPr>
          <w:rFonts w:eastAsiaTheme="minorEastAsia"/>
        </w:rPr>
        <w:fldChar w:fldCharType="separate"/>
      </w:r>
      <w:r w:rsidR="00940FE5" w:rsidRPr="00940FE5">
        <w:rPr>
          <w:rFonts w:eastAsiaTheme="minorEastAsia"/>
        </w:rPr>
        <w:t>(17)</w:t>
      </w:r>
      <w:r w:rsidR="006C6FF8" w:rsidRPr="006C6FF8">
        <w:rPr>
          <w:rFonts w:eastAsiaTheme="minorEastAsia"/>
        </w:rPr>
        <w:fldChar w:fldCharType="end"/>
      </w:r>
      <w:r w:rsidR="006C6FF8">
        <w:rPr>
          <w:rFonts w:eastAsiaTheme="minorEastAsia"/>
        </w:rPr>
        <w:t xml:space="preserve"> and apply them more directly, at the potential expense of having to explode </w:t>
      </w:r>
      <m:oMath>
        <m:r>
          <m:rPr>
            <m:sty m:val="b"/>
          </m:rPr>
          <w:rPr>
            <w:rFonts w:ascii="Cambria Math" w:eastAsiaTheme="minorEastAsia" w:hAnsi="Cambria Math"/>
          </w:rPr>
          <m:t>U</m:t>
        </m:r>
      </m:oMath>
      <w:r w:rsidR="006C6FF8">
        <w:rPr>
          <w:rFonts w:eastAsiaTheme="minorEastAsia"/>
          <w:b/>
        </w:rPr>
        <w:t xml:space="preserve"> </w:t>
      </w:r>
      <w:r w:rsidR="006C6FF8">
        <w:rPr>
          <w:rFonts w:eastAsiaTheme="minorEastAsia"/>
        </w:rPr>
        <w:t xml:space="preserve">to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  <m:ctrlPr>
              <w:rPr>
                <w:rFonts w:ascii="Cambria Math" w:eastAsiaTheme="minorEastAsia" w:hAnsi="Cambria Math"/>
                <w:b/>
              </w:rPr>
            </m:ctrlP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  <m:sup>
            <m:r>
              <w:rPr>
                <w:rFonts w:ascii="Cambria Math" w:eastAsiaTheme="minorEastAsia" w:hAnsi="Cambria Math"/>
              </w:rPr>
              <m:t>'</m:t>
            </m:r>
          </m:sup>
        </m:sSubSup>
        <m:r>
          <m:rPr>
            <m:sty m:val="b"/>
          </m:rPr>
          <w:rPr>
            <w:rFonts w:ascii="Cambria Math" w:eastAsiaTheme="minorEastAsia" w:hAnsi="Cambria Math"/>
          </w:rPr>
          <m:t>U</m:t>
        </m:r>
      </m:oMath>
      <w:r w:rsidR="006C6FF8">
        <w:rPr>
          <w:rFonts w:eastAsiaTheme="minorEastAsia"/>
        </w:rPr>
        <w:t>.</w:t>
      </w:r>
    </w:p>
    <w:p w14:paraId="5EC1D799" w14:textId="3BDD5A94" w:rsidR="006C6FF8" w:rsidRPr="00AF0DDF" w:rsidRDefault="00AF0DDF" w:rsidP="005170A2">
      <w:pPr>
        <w:rPr>
          <w:rFonts w:eastAsiaTheme="minorEastAsia"/>
        </w:rPr>
      </w:pPr>
      <w:r>
        <w:rPr>
          <w:rFonts w:eastAsiaTheme="minorEastAsia"/>
        </w:rPr>
        <w:t xml:space="preserve">Generalizing to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df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&gt;1</m:t>
        </m:r>
      </m:oMath>
      <w:r>
        <w:rPr>
          <w:rFonts w:eastAsiaTheme="minorEastAsia"/>
        </w:rPr>
        <w:t xml:space="preserve">, elements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>
        <w:rPr>
          <w:rFonts w:eastAsiaTheme="minorEastAsia"/>
        </w:rPr>
        <w:t xml:space="preserve"> of the </w:t>
      </w:r>
      <m:oMath>
        <m:r>
          <w:rPr>
            <w:rFonts w:ascii="Cambria Math" w:eastAsiaTheme="minorEastAsia" w:hAnsi="Cambria Math"/>
          </w:rPr>
          <m:t>R</m:t>
        </m:r>
      </m:oMath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c</m:t>
        </m:r>
      </m:oMath>
      <w:r>
        <w:rPr>
          <w:rFonts w:eastAsiaTheme="minorEastAsia"/>
        </w:rPr>
        <w:t xml:space="preserve">-indexed components of the denominators are gathered in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colsum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</m:sSub>
                    </m:sub>
                  </m:s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:*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b>
                      </m:sSub>
                    </m:sub>
                  </m:sSub>
                </m:e>
              </m:d>
            </m:e>
          </m:func>
        </m:oMath>
      </m:oMathPara>
    </w:p>
    <w:p w14:paraId="4D78F83A" w14:textId="67601FE1" w:rsidR="00AF0DDF" w:rsidRDefault="00000000" w:rsidP="005170A2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J</m:t>
              </m:r>
            </m:e>
            <m:sub>
              <m:r>
                <w:rPr>
                  <w:rFonts w:ascii="Cambria Math" w:eastAsiaTheme="minorEastAsia" w:hAnsi="Cambria Math"/>
                </w:rPr>
                <m:t>c,d</m:t>
              </m:r>
            </m:sub>
          </m:sSub>
          <m:r>
            <m:rPr>
              <m:sty m:val="bi"/>
              <m:aln/>
            </m:rPr>
            <w:rPr>
              <w:rFonts w:ascii="Cambria Math" w:eastAsiaTheme="minorEastAsia" w:hAnsi="Cambria Math"/>
            </w:rPr>
            <m:t>≔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u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</m:acc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u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*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DX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β</m:t>
                          </m:r>
                        </m:e>
                      </m:acc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Δ</m:t>
                      </m:r>
                    </m:sup>
                  </m:sSup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*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DX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β</m:t>
                  </m:r>
                </m:e>
              </m:acc>
              <m:ctrlPr>
                <w:rPr>
                  <w:rFonts w:ascii="Cambria Math" w:eastAsiaTheme="minorEastAsia" w:hAnsi="Cambria Math"/>
                  <w:b/>
                </w:rPr>
              </m:ctrlPr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Δ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</m:oMathPara>
      <w:r w:rsidR="00AF0DDF">
        <w:rPr>
          <w:rFonts w:eastAsiaTheme="minorEastAsia"/>
        </w:rPr>
        <w:t>In the extreme</w:t>
      </w:r>
      <w:r w:rsidR="00310D81">
        <w:rPr>
          <w:rFonts w:eastAsiaTheme="minorEastAsia"/>
        </w:rPr>
        <w:t xml:space="preserve"> but common</w:t>
      </w:r>
      <w:r w:rsidR="00AF0DDF">
        <w:rPr>
          <w:rFonts w:eastAsiaTheme="minorEastAsia"/>
        </w:rPr>
        <w:t xml:space="preserve"> case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=N</m:t>
        </m:r>
      </m:oMath>
      <w:r w:rsidR="00AF0DDF">
        <w:rPr>
          <w:rFonts w:eastAsiaTheme="minorEastAsia"/>
        </w:rPr>
        <w:t xml:space="preserve"> (the “robust” case), this simplifies to </w:t>
      </w:r>
    </w:p>
    <w:p w14:paraId="34D79546" w14:textId="05939774" w:rsidR="00AF0DDF" w:rsidRPr="0028028E" w:rsidRDefault="00000000" w:rsidP="005170A2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colsum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WDX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A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</m:sub>
                          </m:sSub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b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D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u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</m:acc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</m:d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:*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WDX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A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b>
                          </m:sSub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b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D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u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e>
                  </m:d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colsum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WDX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:*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WDX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:*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D</m:t>
                  </m:r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</m:t>
                      </m:r>
                    </m:e>
                  </m:acc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:*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D</m:t>
                  </m:r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E</m:t>
                      </m:r>
                    </m:e>
                  </m:acc>
                </m:e>
              </m:d>
            </m:e>
          </m:func>
          <m:r>
            <w:rPr>
              <w:rFonts w:ascii="Cambria Math" w:hAnsi="Cambria Math"/>
            </w:rPr>
            <m:t>,</m:t>
          </m:r>
        </m:oMath>
      </m:oMathPara>
    </w:p>
    <w:p w14:paraId="4D866DDA" w14:textId="77777777" w:rsidR="00310D81" w:rsidRDefault="0028028E" w:rsidP="005170A2">
      <w:pPr>
        <w:rPr>
          <w:rFonts w:eastAsiaTheme="minorEastAsia"/>
        </w:rPr>
      </w:pPr>
      <w:r>
        <w:rPr>
          <w:rFonts w:eastAsiaTheme="minorEastAsia"/>
        </w:rPr>
        <w:t xml:space="preserve">which we can implement </w:t>
      </w:r>
      <w:r w:rsidR="00310D81">
        <w:rPr>
          <w:rFonts w:eastAsiaTheme="minorEastAsia"/>
        </w:rPr>
        <w:t xml:space="preserve">more quickly </w:t>
      </w:r>
      <w:r>
        <w:rPr>
          <w:rFonts w:eastAsiaTheme="minorEastAsia"/>
        </w:rPr>
        <w:t>as</w:t>
      </w:r>
    </w:p>
    <w:p w14:paraId="393132B7" w14:textId="40B6F6A5" w:rsidR="00310D81" w:rsidRPr="00BC052C" w:rsidRDefault="0028028E" w:rsidP="005170A2">
      <w:pPr>
        <w:rPr>
          <w:rFonts w:eastAsiaTheme="minorEastAsia"/>
          <w:b/>
        </w:rPr>
      </w:pPr>
      <m:oMathPara>
        <m:oMath>
          <m:r>
            <m:rPr>
              <m:nor/>
            </m:rPr>
            <w:rPr>
              <w:rFonts w:ascii="Cambria Math" w:eastAsiaTheme="minorEastAsia" w:hAnsi="Cambria Math"/>
            </w:rPr>
            <m:t>cross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, 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WDX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0,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,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D</m:t>
              </m:r>
              <m:acc>
                <m:accPr>
                  <m:chr m:val="̃"/>
                  <m:ctrlPr>
                    <w:rPr>
                      <w:rFonts w:ascii="Cambria Math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D</m:t>
              </m:r>
              <m:acc>
                <m:accPr>
                  <m:chr m:val="̃"/>
                  <m:ctrlPr>
                    <w:rPr>
                      <w:rFonts w:ascii="Cambria Math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</m:e>
              </m:acc>
              <m:ctrlPr>
                <w:rPr>
                  <w:rFonts w:ascii="Cambria Math" w:hAnsi="Cambria Math"/>
                  <w:b/>
                  <w:i/>
                </w:rPr>
              </m:ctrlPr>
            </m:e>
          </m:d>
        </m:oMath>
      </m:oMathPara>
    </w:p>
    <w:p w14:paraId="2F736D40" w14:textId="4D93ABDD" w:rsidR="0028028E" w:rsidRDefault="008B5AFC" w:rsidP="005170A2">
      <w:pPr>
        <w:rPr>
          <w:rFonts w:eastAsiaTheme="minorEastAsia"/>
        </w:rPr>
      </w:pPr>
      <w:r>
        <w:rPr>
          <w:rFonts w:eastAsiaTheme="minorEastAsia"/>
        </w:rPr>
        <w:t xml:space="preserve">with </w:t>
      </w:r>
      <m:oMath>
        <m:r>
          <m:rPr>
            <m:sty m:val="b"/>
          </m:rPr>
          <w:rPr>
            <w:rFonts w:ascii="Cambria Math" w:eastAsiaTheme="minorEastAsia" w:hAnsi="Cambria Math"/>
          </w:rPr>
          <m:t>D</m:t>
        </m:r>
        <m:acc>
          <m:accPr>
            <m:chr m:val="̃"/>
            <m:ctrlPr>
              <w:rPr>
                <w:rFonts w:ascii="Cambria Math" w:hAnsi="Cambria Math"/>
                <w:b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</m:acc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hAnsi="Cambria Math"/>
          </w:rPr>
          <m:t>D</m:t>
        </m:r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</w:rPr>
          <m:t>-</m:t>
        </m:r>
        <m:r>
          <m:rPr>
            <m:sty m:val="b"/>
          </m:rPr>
          <w:rPr>
            <w:rFonts w:ascii="Cambria Math" w:hAnsi="Cambria Math"/>
          </w:rPr>
          <m:t>DX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β</m:t>
                </m:r>
              </m:e>
            </m:acc>
            <m:ctrlPr>
              <w:rPr>
                <w:rFonts w:ascii="Cambria Math" w:eastAsiaTheme="minorEastAsia" w:hAnsi="Cambria Math"/>
                <w:b/>
              </w:rPr>
            </m:ctrlP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Δ</m:t>
            </m:r>
          </m:sup>
        </m:sSup>
      </m:oMath>
      <w:r w:rsidRPr="0028028E">
        <w:rPr>
          <w:rFonts w:eastAsiaTheme="minorEastAsia"/>
        </w:rPr>
        <w:t xml:space="preserve"> </w:t>
      </w:r>
      <w:r w:rsidR="0028028E" w:rsidRPr="0028028E">
        <w:rPr>
          <w:rFonts w:eastAsiaTheme="minorEastAsia"/>
        </w:rPr>
        <w:t>(as</w:t>
      </w:r>
      <w:r w:rsidR="0028028E">
        <w:rPr>
          <w:rFonts w:eastAsiaTheme="minorEastAsia"/>
        </w:rPr>
        <w:t xml:space="preserve">suming we’re not score-bootstrapping, so that </w:t>
      </w:r>
      <m:oMath>
        <m:acc>
          <m:accPr>
            <m:chr m:val="̃"/>
            <m:ctrlPr>
              <w:rPr>
                <w:rFonts w:ascii="Cambria Math" w:hAnsi="Cambria Math"/>
                <w:b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</m:acc>
      </m:oMath>
      <w:r w:rsidR="0028028E" w:rsidRPr="0028028E">
        <w:rPr>
          <w:rFonts w:eastAsiaTheme="minorEastAsia"/>
        </w:rPr>
        <w:t xml:space="preserve"> is well-defined in isolation)</w:t>
      </w:r>
      <w:r w:rsidR="0028028E">
        <w:rPr>
          <w:rFonts w:eastAsiaTheme="minorEastAsia"/>
        </w:rPr>
        <w:t>.</w:t>
      </w:r>
      <w:r w:rsidR="00297C26">
        <w:rPr>
          <w:rFonts w:eastAsiaTheme="minorEastAsia"/>
        </w:rPr>
        <w:t xml:space="preserve"> The latter performs the same number of FLOPs</w:t>
      </w:r>
      <w:r w:rsidR="005E7E3D">
        <w:rPr>
          <w:rFonts w:eastAsiaTheme="minorEastAsia"/>
        </w:rPr>
        <w:t xml:space="preserve">, but </w:t>
      </w:r>
      <w:proofErr w:type="gramStart"/>
      <w:r w:rsidR="005E7E3D">
        <w:rPr>
          <w:rFonts w:eastAsiaTheme="minorEastAsia"/>
        </w:rPr>
        <w:t>cross(</w:t>
      </w:r>
      <w:proofErr w:type="gramEnd"/>
      <w:r w:rsidR="005E7E3D">
        <w:rPr>
          <w:rFonts w:eastAsiaTheme="minorEastAsia"/>
        </w:rPr>
        <w:t xml:space="preserve">) is faster than </w:t>
      </w:r>
      <w:proofErr w:type="spellStart"/>
      <w:r w:rsidR="005E7E3D">
        <w:rPr>
          <w:rFonts w:eastAsiaTheme="minorEastAsia"/>
        </w:rPr>
        <w:t>colsum</w:t>
      </w:r>
      <w:proofErr w:type="spellEnd"/>
      <w:r w:rsidR="005E7E3D">
        <w:rPr>
          <w:rFonts w:eastAsiaTheme="minorEastAsia"/>
        </w:rPr>
        <w:t>( :* ).</w:t>
      </w:r>
    </w:p>
    <w:p w14:paraId="7A32F0C3" w14:textId="56DC3707" w:rsidR="008C2101" w:rsidRDefault="008C2101" w:rsidP="005170A2">
      <w:pPr>
        <w:rPr>
          <w:rFonts w:eastAsiaTheme="minorEastAsia"/>
        </w:rPr>
      </w:pPr>
      <w:r>
        <w:rPr>
          <w:rFonts w:eastAsiaTheme="minorEastAsia"/>
        </w:rPr>
        <w:t xml:space="preserve">To analyze the computational trade-offs in this alternate approach, let’s assume </w:t>
      </w:r>
      <m:oMath>
        <m:r>
          <w:rPr>
            <w:rFonts w:ascii="Cambria Math" w:eastAsiaTheme="minorEastAsia" w:hAnsi="Cambria Math"/>
          </w:rPr>
          <m:t>q=1</m:t>
        </m:r>
      </m:oMath>
      <w:r w:rsidR="0038773E">
        <w:rPr>
          <w:rFonts w:eastAsiaTheme="minorEastAsia"/>
        </w:rPr>
        <w:t xml:space="preserve">, </w:t>
      </w:r>
      <w:r>
        <w:rPr>
          <w:rFonts w:eastAsiaTheme="minorEastAsia"/>
        </w:rPr>
        <w:t>and there are no fixed effects</w:t>
      </w:r>
      <w:r w:rsidR="0038773E">
        <w:rPr>
          <w:rFonts w:eastAsiaTheme="minorEastAsia"/>
        </w:rPr>
        <w:t xml:space="preserve"> or weights</w:t>
      </w:r>
      <w:r>
        <w:rPr>
          <w:rFonts w:eastAsiaTheme="minorEastAsia"/>
        </w:rPr>
        <w:t>.</w:t>
      </w:r>
      <w:r w:rsidR="0038773E">
        <w:rPr>
          <w:rFonts w:eastAsiaTheme="minorEastAsia"/>
        </w:rPr>
        <w:t xml:space="preserve"> In the main approach, documented earlier, we compute </w:t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K</m:t>
            </m:r>
          </m:e>
          <m:sub>
            <m:r>
              <w:rPr>
                <w:rFonts w:ascii="Cambria Math" w:eastAsiaTheme="minorEastAsia" w:hAnsi="Cambria Math"/>
              </w:rPr>
              <m:t>cd</m:t>
            </m:r>
          </m:sub>
        </m:sSub>
        <m:r>
          <m:rPr>
            <m:sty m:val="b"/>
          </m:rPr>
          <w:rPr>
            <w:rFonts w:ascii="Cambria Math" w:eastAsiaTheme="minorEastAsia" w:hAnsi="Cambria Math"/>
          </w:rPr>
          <m:t>U</m:t>
        </m:r>
      </m:oMath>
      <w:r w:rsidR="0038773E" w:rsidRPr="0038773E">
        <w:rPr>
          <w:rFonts w:eastAsiaTheme="minorEastAsia"/>
        </w:rPr>
        <w:t xml:space="preserve">, </w:t>
      </w:r>
      <w:proofErr w:type="gramStart"/>
      <w:r w:rsidR="0038773E" w:rsidRPr="0038773E">
        <w:rPr>
          <w:rFonts w:eastAsiaTheme="minorEastAsia"/>
        </w:rPr>
        <w:t>where</w:t>
      </w:r>
      <w:proofErr w:type="gramEnd"/>
    </w:p>
    <w:p w14:paraId="0F4B51BE" w14:textId="560AC4E9" w:rsidR="0038773E" w:rsidRPr="001D03CA" w:rsidRDefault="00000000" w:rsidP="005170A2">
      <w:pPr>
        <w:rPr>
          <w:rFonts w:eastAsiaTheme="minorEastAsia"/>
          <w:b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J</m:t>
              </m:r>
            </m:e>
            <m:sub>
              <m:r>
                <w:rPr>
                  <w:rFonts w:ascii="Cambria Math" w:eastAsiaTheme="minorEastAsia" w:hAnsi="Cambria Math"/>
                </w:rPr>
                <m:t>cd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*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</w:rPr>
                <m:t>cd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*</m:t>
              </m:r>
            </m:sup>
          </m:sSubSup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CT</m:t>
                  </m:r>
                </m:e>
                <m:sub>
                  <m:r>
                    <w:rPr>
                      <w:rFonts w:ascii="Cambria Math" w:hAnsi="Cambria Math"/>
                    </w:rPr>
                    <m:t>c,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p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:*</m:t>
                  </m:r>
                  <m:acc>
                    <m:accPr>
                      <m:chr m:val="̈"/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e>
                  </m:acc>
                </m:e>
              </m:d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A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:*X</m:t>
                  </m:r>
                </m:e>
              </m:d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S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X:*</m:t>
                          </m:r>
                          <m:acc>
                            <m:accPr>
                              <m:chr m:val="̈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u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e>
                          </m:acc>
                        </m:e>
                      </m:d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ctrlPr>
                <w:rPr>
                  <w:rFonts w:ascii="Cambria Math" w:eastAsiaTheme="minorEastAsia" w:hAnsi="Cambria Math"/>
                  <w:i/>
                </w:rPr>
              </m:ctrlPr>
            </m:e>
          </m:d>
          <m:sSup>
            <m:sSupPr>
              <m:ctrlPr>
                <w:rPr>
                  <w:rFonts w:ascii="Cambria Math" w:eastAsiaTheme="minorEastAsia" w:hAnsi="Cambria Math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*</m:t>
              </m:r>
            </m:sup>
          </m:sSup>
        </m:oMath>
      </m:oMathPara>
    </w:p>
    <w:p w14:paraId="011FD2FA" w14:textId="0CD5A873" w:rsidR="001D03CA" w:rsidRDefault="001D03CA" w:rsidP="005170A2">
      <w:pPr>
        <w:rPr>
          <w:rFonts w:eastAsiaTheme="minorEastAsia"/>
        </w:rPr>
      </w:pPr>
      <w:r>
        <w:rPr>
          <w:rFonts w:eastAsiaTheme="minorEastAsia"/>
        </w:rPr>
        <w:t>By (</w:t>
      </w:r>
      <w:r w:rsidR="00FC2473">
        <w:rPr>
          <w:rFonts w:eastAsiaTheme="minorEastAsia"/>
        </w:rPr>
        <w:t>37</w:t>
      </w:r>
      <w:r>
        <w:rPr>
          <w:rFonts w:eastAsiaTheme="minorEastAsia"/>
        </w:rPr>
        <w:t>) in the paper,</w:t>
      </w:r>
    </w:p>
    <w:p w14:paraId="787B8F41" w14:textId="439783E5" w:rsidR="001D03CA" w:rsidRPr="0058101A" w:rsidRDefault="00000000" w:rsidP="005170A2">
      <w:pPr>
        <w:rPr>
          <w:rFonts w:eastAsiaTheme="minorEastAsia"/>
          <w:iCs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J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*</m:t>
              </m:r>
            </m:sup>
          </m:sSubSup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:*</m:t>
              </m:r>
              <m:sSup>
                <m:sSupPr>
                  <m:ctrlPr>
                    <w:rPr>
                      <w:rFonts w:ascii="Cambria Math" w:eastAsiaTheme="minorEastAsia" w:hAnsi="Cambria Math"/>
                      <w:iCs/>
                    </w:rPr>
                  </m:ctrlPr>
                </m:sSupPr>
                <m:e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:*</m:t>
              </m:r>
              <m:sSup>
                <m:sSupPr>
                  <m:ctrlPr>
                    <w:rPr>
                      <w:rFonts w:ascii="Cambria Math" w:eastAsiaTheme="minorEastAsia" w:hAnsi="Cambria Math"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u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X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u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:*</m:t>
              </m:r>
              <m:d>
                <m:dPr>
                  <m:ctrlPr>
                    <w:rPr>
                      <w:rFonts w:ascii="Cambria Math" w:eastAsiaTheme="minorEastAsia" w:hAnsi="Cambria Math"/>
                      <w:iCs/>
                    </w:rPr>
                  </m:ctrlPr>
                </m:dPr>
                <m:e>
                  <m:acc>
                    <m:accPr>
                      <m:chr m:val="̈"/>
                      <m:ctrlPr>
                        <w:rPr>
                          <w:rFonts w:ascii="Cambria Math" w:eastAsiaTheme="minorEastAsia" w:hAnsi="Cambria Math"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acc>
                  <m:r>
                    <w:rPr>
                      <w:rFonts w:ascii="Cambria Math" w:eastAsiaTheme="minorEastAsia" w:hAnsi="Cambria Math"/>
                    </w:rPr>
                    <m:t>:*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  <m:ctrlPr>
                        <w:rPr>
                          <w:rFonts w:ascii="Cambria Math" w:eastAsiaTheme="minorEastAsia" w:hAnsi="Cambria Math"/>
                          <w:iCs/>
                        </w:rPr>
                      </m:ctrlP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Cs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</m:e>
          </m:d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pPr>
                <m:e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β</m:t>
                      </m:r>
                    </m:e>
                  </m:acc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Δ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XA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:*</m:t>
              </m:r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i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u</m:t>
                  </m:r>
                </m:e>
              </m:acc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  <m:ctrlPr>
                <w:rPr>
                  <w:rFonts w:ascii="Cambria Math" w:eastAsiaTheme="minorEastAsia" w:hAnsi="Cambria Math"/>
                  <w:iCs/>
                </w:rPr>
              </m:ctrlP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Cs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sSup>
            <m:sSup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XA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pPr>
            <m:e>
              <m:acc>
                <m:acc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β</m:t>
                  </m:r>
                </m:e>
              </m:acc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Δ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CT</m:t>
              </m:r>
            </m:e>
            <m:sub>
              <m:r>
                <w:rPr>
                  <w:rFonts w:ascii="Cambria Math" w:hAnsi="Cambria Math"/>
                </w:rPr>
                <m:t>c,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u</m:t>
                  </m: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>
              </m:acc>
            </m:e>
          </m:d>
          <m:sSup>
            <m:sSup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XA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:*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X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b/>
                  <w:bCs/>
                </w:rPr>
              </m:ctrlPr>
            </m:sSupPr>
            <m:e>
              <m:acc>
                <m:acc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β</m:t>
                  </m:r>
                </m:e>
              </m:acc>
            </m:e>
            <m:sup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Δ</m:t>
              </m:r>
            </m:sup>
          </m:sSup>
        </m:oMath>
      </m:oMathPara>
    </w:p>
    <w:p w14:paraId="04912C2E" w14:textId="5FBFA328" w:rsidR="0058101A" w:rsidRPr="0038773E" w:rsidRDefault="0058101A" w:rsidP="005170A2">
      <w:pPr>
        <w:rPr>
          <w:rFonts w:eastAsiaTheme="minorEastAsia"/>
        </w:rPr>
      </w:pPr>
      <w:r>
        <w:rPr>
          <w:rFonts w:eastAsiaTheme="minorEastAsia"/>
          <w:iCs/>
        </w:rPr>
        <w:t>where</w:t>
      </w:r>
      <w:r w:rsidR="00E26AF1">
        <w:rPr>
          <w:rFonts w:eastAsiaTheme="minorEastAsia"/>
          <w:iCs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</w:rPr>
          <m:t>A=</m:t>
        </m:r>
        <m:sSup>
          <m:sSupP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Cs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</m:d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p>
        </m:sSup>
      </m:oMath>
      <w:r w:rsidR="00E26AF1" w:rsidRPr="00E26AF1">
        <w:rPr>
          <w:rFonts w:eastAsiaTheme="minorEastAsia"/>
          <w:iCs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</w:rPr>
            </m:ctrlPr>
          </m:sSupPr>
          <m:e>
            <m:acc>
              <m:acc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β</m:t>
                </m:r>
              </m:e>
            </m:acc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Δ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eastAsiaTheme="minorEastAsia" w:hAnsi="Cambria Math"/>
          </w:rPr>
          <m:t>A</m:t>
        </m:r>
        <m:sSup>
          <m:sSupPr>
            <m:ctrlPr>
              <w:rPr>
                <w:rFonts w:ascii="Cambria Math" w:eastAsiaTheme="minorEastAsia" w:hAnsi="Cambria Math"/>
                <w:i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X</m:t>
            </m:r>
            <m:ctrlPr>
              <w:rPr>
                <w:rFonts w:ascii="Cambria Math" w:eastAsiaTheme="minorEastAsia" w:hAnsi="Cambria Math"/>
                <w:b/>
                <w:bCs/>
              </w:rPr>
            </m:ctrlP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sSup>
          <m:sSupPr>
            <m:ctrlPr>
              <w:rPr>
                <w:rFonts w:ascii="Cambria Math" w:eastAsiaTheme="minorEastAsia" w:hAnsi="Cambria Math"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u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*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eastAsiaTheme="minorEastAsia" w:hAnsi="Cambria Math"/>
          </w:rPr>
          <m:t>A</m:t>
        </m:r>
        <m:sSup>
          <m:sSupPr>
            <m:ctrlPr>
              <w:rPr>
                <w:rFonts w:ascii="Cambria Math" w:eastAsiaTheme="minorEastAsia" w:hAnsi="Cambria Math"/>
                <w:i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X</m:t>
            </m:r>
            <m:ctrlPr>
              <w:rPr>
                <w:rFonts w:ascii="Cambria Math" w:eastAsiaTheme="minorEastAsia" w:hAnsi="Cambria Math"/>
                <w:b/>
                <w:bCs/>
              </w:rPr>
            </m:ctrlP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Cs/>
              </w:rPr>
            </m:ctrlPr>
          </m:dPr>
          <m:e>
            <m:acc>
              <m:accPr>
                <m:chr m:val="̈"/>
                <m:ctrlPr>
                  <w:rPr>
                    <w:rFonts w:ascii="Cambria Math" w:eastAsiaTheme="minorEastAsia" w:hAnsi="Cambria Math"/>
                    <w:iCs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u</m:t>
                </m:r>
              </m:e>
            </m:acc>
            <m:r>
              <w:rPr>
                <w:rFonts w:ascii="Cambria Math" w:eastAsiaTheme="minorEastAsia" w:hAnsi="Cambria Math"/>
              </w:rPr>
              <m:t>:*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S</m:t>
                </m:r>
                <m:ctrlPr>
                  <w:rPr>
                    <w:rFonts w:ascii="Cambria Math" w:eastAsiaTheme="minorEastAsia" w:hAnsi="Cambria Math"/>
                    <w:iCs/>
                  </w:rPr>
                </m:ctrlPr>
              </m:e>
              <m:sub>
                <m:sSup>
                  <m:sSupPr>
                    <m:ctrlPr>
                      <w:rPr>
                        <w:rFonts w:ascii="Cambria Math" w:eastAsiaTheme="minorEastAsia" w:hAnsi="Cambria Math"/>
                        <w:iCs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</m:sub>
              <m:sup>
                <m:r>
                  <w:rPr>
                    <w:rFonts w:ascii="Cambria Math" w:eastAsiaTheme="minorEastAsia" w:hAnsi="Cambria Math"/>
                  </w:rPr>
                  <m:t>'</m:t>
                </m:r>
              </m:sup>
            </m:sSubSup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v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*</m:t>
                </m:r>
              </m:sup>
            </m:sSup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e>
        </m:d>
        <m:r>
          <m:rPr>
            <m:sty m:val="bi"/>
          </m:rP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</m:t>
                </m: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'</m:t>
                </m:r>
              </m:sup>
            </m:sSup>
            <m:r>
              <w:rPr>
                <w:rFonts w:ascii="Cambria Math" w:eastAsiaTheme="minorEastAsia" w:hAnsi="Cambria Math"/>
              </w:rPr>
              <m:t>:*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sSupPr>
              <m:e>
                <m:acc>
                  <m:accPr>
                    <m:chr m:val="̈"/>
                    <m:ctrlPr>
                      <w:rPr>
                        <w:rFonts w:ascii="Cambria Math" w:eastAsiaTheme="minorEastAsia" w:hAnsi="Cambria Math"/>
                        <w:iCs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u</m:t>
                    </m:r>
                  </m:e>
                </m:acc>
              </m:e>
              <m:sup>
                <m:r>
                  <w:rPr>
                    <w:rFonts w:ascii="Cambria Math" w:eastAsiaTheme="minorEastAsia" w:hAnsi="Cambria Math"/>
                  </w:rPr>
                  <m:t>'</m:t>
                </m:r>
              </m:sup>
            </m:sSup>
            <m:ctrlPr>
              <w:rPr>
                <w:rFonts w:ascii="Cambria Math" w:eastAsiaTheme="minorEastAsia" w:hAnsi="Cambria Math"/>
                <w:i/>
                <w:iCs/>
              </w:rPr>
            </m:ctrlPr>
          </m:e>
        </m:d>
        <m:sSubSup>
          <m:sSubSupPr>
            <m:ctrlPr>
              <w:rPr>
                <w:rFonts w:ascii="Cambria Math" w:eastAsiaTheme="minorEastAsia" w:hAnsi="Cambria Math"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  <m:ctrlPr>
              <w:rPr>
                <w:rFonts w:ascii="Cambria Math" w:eastAsiaTheme="minorEastAsia" w:hAnsi="Cambria Math"/>
                <w:iCs/>
              </w:rPr>
            </m:ctrlPr>
          </m:e>
          <m:sub>
            <m:sSup>
              <m:sSupPr>
                <m:ctrlPr>
                  <w:rPr>
                    <w:rFonts w:ascii="Cambria Math" w:eastAsiaTheme="minorEastAsia" w:hAnsi="Cambria Math"/>
                    <w:iCs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  <m:sup>
            <m:r>
              <w:rPr>
                <w:rFonts w:ascii="Cambria Math" w:eastAsiaTheme="minorEastAsia" w:hAnsi="Cambria Math"/>
              </w:rPr>
              <m:t>'</m:t>
            </m:r>
          </m:sup>
        </m:sSubSup>
        <m:sSup>
          <m:sSupPr>
            <m:ctrlPr>
              <w:rPr>
                <w:rFonts w:ascii="Cambria Math" w:eastAsiaTheme="minorEastAsia" w:hAnsi="Cambria Math"/>
                <w:b/>
                <w:b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</m:sup>
        </m:sSup>
      </m:oMath>
    </w:p>
    <w:p w14:paraId="5B3EC1C4" w14:textId="77777777" w:rsidR="00A86BD7" w:rsidRDefault="003B47B6" w:rsidP="005E635B">
      <w:pPr>
        <w:rPr>
          <w:rFonts w:eastAsiaTheme="minorEastAsia"/>
        </w:rPr>
      </w:pPr>
      <w:r>
        <w:rPr>
          <w:rFonts w:eastAsiaTheme="minorEastAsia"/>
        </w:rPr>
        <w:t xml:space="preserve">We take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CT</m:t>
            </m:r>
          </m:e>
          <m:sub>
            <m:r>
              <w:rPr>
                <w:rFonts w:ascii="Cambria Math" w:hAnsi="Cambria Math"/>
              </w:rPr>
              <m:t>c,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</w:rPr>
              <m:t>:*</m:t>
            </m:r>
            <m:acc>
              <m:accPr>
                <m:chr m:val="̈"/>
                <m:ctrlPr>
                  <w:rPr>
                    <w:rFonts w:ascii="Cambria Math" w:eastAsiaTheme="minorEastAsia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u</m:t>
                </m: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e>
            </m:acc>
          </m:e>
        </m:d>
      </m:oMath>
      <w:r w:rsidR="00F05177" w:rsidRPr="00F05177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/>
                <w:iCs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XA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  <w:i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</w:rPr>
              <m:t>:*</m:t>
            </m:r>
            <m:r>
              <m:rPr>
                <m:sty m:val="b"/>
              </m:rPr>
              <w:rPr>
                <w:rFonts w:ascii="Cambria Math" w:eastAsiaTheme="minorEastAsia" w:hAnsi="Cambria Math"/>
              </w:rPr>
              <m:t>X</m:t>
            </m:r>
          </m:e>
        </m:d>
      </m:oMath>
      <w:r>
        <w:rPr>
          <w:rFonts w:eastAsiaTheme="minorEastAsia"/>
          <w:b/>
        </w:rPr>
        <w:t xml:space="preserve"> </w:t>
      </w:r>
      <w:r w:rsidRPr="003B47B6">
        <w:rPr>
          <w:rFonts w:eastAsiaTheme="minorEastAsia"/>
        </w:rPr>
        <w:t>as pre-</w:t>
      </w:r>
      <w:proofErr w:type="gramStart"/>
      <w:r w:rsidRPr="003B47B6">
        <w:rPr>
          <w:rFonts w:eastAsiaTheme="minorEastAsia"/>
        </w:rPr>
        <w:t>computed,</w:t>
      </w:r>
      <w:r>
        <w:rPr>
          <w:rFonts w:eastAsiaTheme="minorEastAsia"/>
        </w:rPr>
        <w:t xml:space="preserve"> since</w:t>
      </w:r>
      <w:proofErr w:type="gramEnd"/>
      <w:r>
        <w:rPr>
          <w:rFonts w:eastAsiaTheme="minorEastAsia"/>
        </w:rPr>
        <w:t xml:space="preserve"> they’re needed in both methods.</w:t>
      </w:r>
      <w:r w:rsidR="00896ABC">
        <w:rPr>
          <w:rFonts w:eastAsiaTheme="minorEastAsia"/>
        </w:rPr>
        <w:t xml:space="preserve"> </w:t>
      </w:r>
      <w:r w:rsidR="00625A8C">
        <w:rPr>
          <w:rFonts w:eastAsiaTheme="minorEastAsia"/>
        </w:rPr>
        <w:t xml:space="preserve">Also, both multiply a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</m:sSub>
      </m:oMath>
      <w:r w:rsidR="00B8574F">
        <w:rPr>
          <w:rFonts w:eastAsiaTheme="minorEastAsia"/>
        </w:rPr>
        <w:t xml:space="preserve"> matrix by </w:t>
      </w:r>
      <m:oMath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</m:sup>
        </m:sSup>
      </m:oMath>
      <w:r w:rsidR="00B8574F">
        <w:rPr>
          <w:rFonts w:eastAsiaTheme="minorEastAsia"/>
          <w:bCs/>
        </w:rPr>
        <w:t xml:space="preserve"> so that can be discarded. </w:t>
      </w:r>
      <w:r>
        <w:rPr>
          <w:rFonts w:eastAsiaTheme="minorEastAsia"/>
        </w:rPr>
        <w:t xml:space="preserve">Then the </w:t>
      </w:r>
      <w:r w:rsidR="003B2F0D">
        <w:rPr>
          <w:rFonts w:eastAsiaTheme="minorEastAsia"/>
        </w:rPr>
        <w:t>multiply-adds</w:t>
      </w:r>
      <w:r>
        <w:rPr>
          <w:rFonts w:eastAsiaTheme="minorEastAsia"/>
        </w:rPr>
        <w:t xml:space="preserve"> for</w:t>
      </w:r>
      <w:r w:rsidR="0054188F">
        <w:rPr>
          <w:rFonts w:eastAsiaTheme="minorEastAsia"/>
        </w:rPr>
        <w:t xml:space="preserve"> the first method</w:t>
      </w:r>
      <w:r w:rsidRPr="003B47B6">
        <w:rPr>
          <w:rFonts w:eastAsiaTheme="minorEastAsia"/>
        </w:rPr>
        <w:t xml:space="preserve"> is</w:t>
      </w:r>
      <w:r>
        <w:rPr>
          <w:rFonts w:eastAsiaTheme="minorEastAsia"/>
        </w:rPr>
        <w:t xml:space="preserve"> approximately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k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:*X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  <m:ctrlPr>
              <w:rPr>
                <w:rFonts w:ascii="Cambria Math" w:eastAsiaTheme="minorEastAsia" w:hAnsi="Cambria Math"/>
                <w:b/>
              </w:rPr>
            </m:ctrlPr>
          </m:e>
        </m:d>
        <m:r>
          <m:rPr>
            <m:sty m:val="bi"/>
          </m:rPr>
          <w:rPr>
            <w:rFonts w:ascii="Cambria Math" w:eastAsiaTheme="minorEastAsia" w:hAnsi="Cambria Math"/>
          </w:rPr>
          <m:t>+</m:t>
        </m:r>
        <m:r>
          <w:rPr>
            <w:rFonts w:ascii="Cambria Math" w:eastAsiaTheme="minorEastAsia" w:hAnsi="Cambria Math"/>
          </w:rPr>
          <m:t>Nk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S</m:t>
                </m:r>
              </m:e>
              <m: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</m:sub>
            </m:sSub>
            <m:d>
              <m:dPr>
                <m:ctrlPr>
                  <w:rPr>
                    <w:rFonts w:ascii="Cambria Math" w:eastAsiaTheme="minorEastAsia" w:hAnsi="Cambria Math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X:*</m:t>
                </m:r>
                <m:acc>
                  <m:accPr>
                    <m:chr m:val="̈"/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u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</m:acc>
              </m:e>
            </m:d>
            <m:ctrlPr>
              <w:rPr>
                <w:rFonts w:ascii="Cambria Math" w:eastAsiaTheme="minorEastAsia" w:hAnsi="Cambria Math"/>
                <w:b/>
                <w:i/>
              </w:rPr>
            </m:ctrlPr>
          </m:e>
        </m:d>
        <m:r>
          <m:rPr>
            <m:sty m:val="bi"/>
          </m:rP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bCs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sSub>
          <m:sSubPr>
            <m:ctrlPr>
              <w:rPr>
                <w:rFonts w:ascii="Cambria Math" w:eastAsiaTheme="minorEastAsia" w:hAnsi="Cambria Math"/>
                <w:bCs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</m:sSub>
        <m:r>
          <w:rPr>
            <w:rFonts w:ascii="Cambria Math" w:eastAsiaTheme="minorEastAsia" w:hAnsi="Cambria Math"/>
          </w:rPr>
          <m:t>k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:*X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X:*</m:t>
                        </m:r>
                        <m:acc>
                          <m:accPr>
                            <m:chr m:val="̈"/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e>
                        </m:acc>
                      </m:e>
                    </m:d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'</m:t>
                </m:r>
              </m:sup>
            </m:sSup>
            <m:ctrlPr>
              <w:rPr>
                <w:rFonts w:ascii="Cambria Math" w:eastAsiaTheme="minorEastAsia" w:hAnsi="Cambria Math"/>
                <w:i/>
              </w:rPr>
            </m:ctrlPr>
          </m:e>
        </m:d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</m:sSub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CT</m:t>
            </m:r>
          </m:e>
        </m:d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k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+Nk+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</m:sSub>
        <m:r>
          <w:rPr>
            <w:rFonts w:ascii="Cambria Math" w:eastAsiaTheme="minorEastAsia" w:hAnsi="Cambria Math"/>
          </w:rPr>
          <m:t>k+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</m:sSub>
      </m:oMath>
      <w:r w:rsidR="00CF3DD5">
        <w:rPr>
          <w:rFonts w:eastAsiaTheme="minorEastAsia"/>
        </w:rPr>
        <w:t>.</w:t>
      </w:r>
    </w:p>
    <w:p w14:paraId="23418184" w14:textId="6FF84699" w:rsidR="005E635B" w:rsidRDefault="00954A9D" w:rsidP="005E635B">
      <w:pPr>
        <w:rPr>
          <w:rFonts w:eastAsiaTheme="minorEastAsia"/>
        </w:rPr>
      </w:pPr>
      <w:r>
        <w:rPr>
          <w:rFonts w:eastAsiaTheme="minorEastAsia"/>
        </w:rPr>
        <w:t xml:space="preserve">For the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</w:rPr>
            </m:ctrlPr>
          </m:sSupPr>
          <m:e>
            <m:acc>
              <m:acc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β</m:t>
                </m:r>
              </m:e>
            </m:acc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Δ</m:t>
            </m:r>
          </m:sup>
        </m:sSup>
      </m:oMath>
      <w:r w:rsidR="008A51CF">
        <w:rPr>
          <w:rFonts w:eastAsiaTheme="minorEastAsia"/>
          <w:b/>
          <w:bCs/>
        </w:rPr>
        <w:t xml:space="preserve"> </w:t>
      </w:r>
      <w:r>
        <w:rPr>
          <w:rFonts w:eastAsiaTheme="minorEastAsia"/>
        </w:rPr>
        <w:t xml:space="preserve">method, we need to factor in the cost of the </w:t>
      </w:r>
      <w:r w:rsidR="00642E9A">
        <w:rPr>
          <w:rFonts w:eastAsiaTheme="minorEastAsia"/>
        </w:rPr>
        <w:t>rightmost</w:t>
      </w:r>
      <w:r>
        <w:rPr>
          <w:rFonts w:eastAsiaTheme="minorEastAsia"/>
        </w:rPr>
        <w:t xml:space="preserve"> matrix multiplication in computing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β</m:t>
                </m:r>
              </m:e>
            </m:acc>
            <m:ctrlPr>
              <w:rPr>
                <w:rFonts w:ascii="Cambria Math" w:eastAsiaTheme="minorEastAsia" w:hAnsi="Cambria Math"/>
                <w:b/>
              </w:rPr>
            </m:ctrlP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Δ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</m:t>
                </m: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'</m:t>
                </m:r>
              </m:sup>
            </m:sSup>
            <m:r>
              <w:rPr>
                <w:rFonts w:ascii="Cambria Math" w:eastAsiaTheme="minorEastAsia" w:hAnsi="Cambria Math"/>
              </w:rPr>
              <m:t>:*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sSupPr>
              <m:e>
                <m:acc>
                  <m:accPr>
                    <m:chr m:val="̈"/>
                    <m:ctrlPr>
                      <w:rPr>
                        <w:rFonts w:ascii="Cambria Math" w:eastAsiaTheme="minorEastAsia" w:hAnsi="Cambria Math"/>
                        <w:iCs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u</m:t>
                    </m:r>
                  </m:e>
                </m:acc>
              </m:e>
              <m:sup>
                <m:r>
                  <w:rPr>
                    <w:rFonts w:ascii="Cambria Math" w:eastAsiaTheme="minorEastAsia" w:hAnsi="Cambria Math"/>
                  </w:rPr>
                  <m:t>'</m:t>
                </m:r>
              </m:sup>
            </m:sSup>
            <m:ctrlPr>
              <w:rPr>
                <w:rFonts w:ascii="Cambria Math" w:eastAsiaTheme="minorEastAsia" w:hAnsi="Cambria Math"/>
                <w:i/>
                <w:iCs/>
              </w:rPr>
            </m:ctrlPr>
          </m:e>
        </m:d>
        <m:sSubSup>
          <m:sSubSupPr>
            <m:ctrlPr>
              <w:rPr>
                <w:rFonts w:ascii="Cambria Math" w:eastAsiaTheme="minorEastAsia" w:hAnsi="Cambria Math"/>
                <w:i/>
                <w:iCs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  <m:ctrlPr>
              <w:rPr>
                <w:rFonts w:ascii="Cambria Math" w:eastAsiaTheme="minorEastAsia" w:hAnsi="Cambria Math"/>
                <w:iCs/>
              </w:rPr>
            </m:ctrlPr>
          </m:e>
          <m:sub>
            <m:sSup>
              <m:sSupPr>
                <m:ctrlPr>
                  <w:rPr>
                    <w:rFonts w:ascii="Cambria Math" w:eastAsiaTheme="minorEastAsia" w:hAnsi="Cambria Math"/>
                    <w:iCs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  <m:sup>
            <m:r>
              <w:rPr>
                <w:rFonts w:ascii="Cambria Math" w:eastAsiaTheme="minorEastAsia" w:hAnsi="Cambria Math"/>
              </w:rPr>
              <m:t>'</m:t>
            </m:r>
          </m:sup>
        </m:sSubSup>
        <m:sSup>
          <m:sSupPr>
            <m:ctrlPr>
              <w:rPr>
                <w:rFonts w:ascii="Cambria Math" w:eastAsiaTheme="minorEastAsia" w:hAnsi="Cambria Math"/>
                <w:b/>
                <w:b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*</m:t>
            </m:r>
          </m:sup>
        </m:sSup>
      </m:oMath>
      <w:r>
        <w:rPr>
          <w:rFonts w:eastAsiaTheme="minorEastAsia"/>
        </w:rPr>
        <w:t xml:space="preserve">. </w:t>
      </w:r>
      <w:r w:rsidR="005E635B">
        <w:rPr>
          <w:rFonts w:eastAsiaTheme="minorEastAsia"/>
        </w:rPr>
        <w:t xml:space="preserve">The </w:t>
      </w:r>
      <w:r w:rsidR="00A86BD7">
        <w:rPr>
          <w:rFonts w:eastAsiaTheme="minorEastAsia"/>
        </w:rPr>
        <w:t>multiply-add</w:t>
      </w:r>
      <w:r w:rsidR="005E635B">
        <w:rPr>
          <w:rFonts w:eastAsiaTheme="minorEastAsia"/>
        </w:rPr>
        <w:t xml:space="preserve"> count for </w:t>
      </w:r>
      <w:r w:rsidR="005E635B" w:rsidRPr="005E635B">
        <w:rPr>
          <w:rFonts w:eastAsiaTheme="minorEastAsia"/>
        </w:rPr>
        <w:t xml:space="preserve">is </w:t>
      </w:r>
      <w:r>
        <w:rPr>
          <w:rFonts w:eastAsiaTheme="minorEastAsia"/>
        </w:rPr>
        <w:t xml:space="preserve">then </w:t>
      </w:r>
      <w:r w:rsidR="005E635B" w:rsidRPr="005E635B">
        <w:rPr>
          <w:rFonts w:eastAsiaTheme="minorEastAsia"/>
        </w:rPr>
        <w:t>about</w:t>
      </w:r>
      <w:r w:rsidR="005E635B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kB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Cs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:*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</m:d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β</m:t>
                    </m:r>
                  </m:e>
                </m:acc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Δ</m:t>
                </m:r>
              </m:sup>
            </m:sSup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e>
        </m:d>
        <m:r>
          <m:rPr>
            <m:sty m:val="bi"/>
          </m:rP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B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CT</m:t>
                </m:r>
              </m:e>
              <m:sub>
                <m:r>
                  <w:rPr>
                    <w:rFonts w:ascii="Cambria Math" w:hAnsi="Cambria Math"/>
                  </w:rPr>
                  <m:t>c,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*</m:t>
                    </m:r>
                  </m:sup>
                </m:sSup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:*</m:t>
                </m:r>
                <m:acc>
                  <m:accPr>
                    <m:chr m:val="̈"/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u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</m:acc>
              </m:e>
            </m:d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v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*</m:t>
                </m:r>
              </m:sup>
            </m:sSup>
            <m:r>
              <w:rPr>
                <w:rFonts w:ascii="Cambria Math" w:eastAsiaTheme="minorEastAsia" w:hAnsi="Cambria Math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Cs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:*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</m:d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β</m:t>
                    </m:r>
                  </m:e>
                </m:acc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Δ</m:t>
                </m:r>
              </m:sup>
            </m:sSup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e>
        </m:d>
        <m:r>
          <m:rPr>
            <m:sty m:val="bi"/>
          </m:rP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k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</m:sub>
            </m:sSub>
            <m:r>
              <w:rPr>
                <w:rFonts w:ascii="Cambria Math" w:eastAsiaTheme="minorEastAsia" w:hAnsi="Cambria Math"/>
              </w:rPr>
              <m:t>B+kB-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</m:sub>
            </m:sSub>
            <m:r>
              <w:rPr>
                <w:rFonts w:ascii="Cambria Math" w:eastAsiaTheme="minorEastAsia" w:hAnsi="Cambria Math"/>
              </w:rPr>
              <m:t>B</m:t>
            </m:r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p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</m:acc>
                <m:ctrlPr>
                  <w:rPr>
                    <w:rFonts w:ascii="Cambria Math" w:eastAsiaTheme="minorEastAsia" w:hAnsi="Cambria Math"/>
                    <w:b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Δ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</w:rPr>
              <m:t>=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̈"/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</m:e>
                        </m:acc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:*XA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e>
                    </m:d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'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v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*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</w:rPr>
              <m:t xml:space="preserve">, 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numer=</m:t>
            </m:r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β</m:t>
                    </m:r>
                  </m:e>
                </m:acc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Δ</m:t>
                </m:r>
              </m:sup>
            </m:sSup>
            <m:r>
              <w:rPr>
                <w:rFonts w:ascii="Cambria Math" w:eastAsiaTheme="minorEastAsia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instead of  just numer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=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̈"/>
                            <m:ctrlPr>
                              <w:rPr>
                                <w:rFonts w:ascii="Cambria Math" w:eastAsiaTheme="minorEastAsia" w:hAnsi="Cambria Math"/>
                                <w:b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</m:e>
                        </m:acc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:*XA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e>
                    </m:d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'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v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*</m:t>
                </m:r>
              </m:sup>
            </m:sSup>
            <m:ctrlPr>
              <w:rPr>
                <w:rFonts w:ascii="Cambria Math" w:eastAsiaTheme="minorEastAsia" w:hAnsi="Cambria Math"/>
                <w:b/>
              </w:rPr>
            </m:ctrlPr>
          </m:e>
        </m:d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B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CT</m:t>
                </m:r>
              </m:e>
              <m:sub>
                <m:r>
                  <w:rPr>
                    <w:rFonts w:ascii="Cambria Math" w:hAnsi="Cambria Math"/>
                  </w:rPr>
                  <m:t>c,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*</m:t>
                    </m:r>
                  </m:sup>
                </m:sSup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:*</m:t>
                </m:r>
                <m:acc>
                  <m:accPr>
                    <m:chr m:val="̈"/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u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</m:acc>
              </m:e>
            </m:d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v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*</m:t>
                </m:r>
              </m:sup>
            </m:sSup>
            <m:r>
              <w:rPr>
                <w:rFonts w:ascii="Cambria Math" w:eastAsiaTheme="minorEastAsia" w:hAnsi="Cambria Math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Cs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:*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</m:d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sSupPr>
              <m:e>
                <m:acc>
                  <m:accPr>
                    <m:ctrlPr>
                      <w:rPr>
                        <w:rFonts w:ascii="Cambria Math" w:eastAsiaTheme="minorEastAsia" w:hAnsi="Cambria Math"/>
                        <w:b/>
                        <w:bCs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β</m:t>
                    </m:r>
                  </m:e>
                </m:acc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Δ</m:t>
                </m:r>
              </m:sup>
            </m:sSup>
            <m:ctrlPr>
              <w:rPr>
                <w:rFonts w:ascii="Cambria Math" w:eastAsiaTheme="minorEastAsia" w:hAnsi="Cambria Math"/>
                <w:b/>
                <w:i/>
              </w:rPr>
            </m:ctrlPr>
          </m:e>
        </m:d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</m:sub>
        </m:sSub>
        <m:r>
          <w:rPr>
            <w:rFonts w:ascii="Cambria Math" w:eastAsiaTheme="minorEastAsia" w:hAnsi="Cambria Math"/>
          </w:rPr>
          <m:t>kB</m:t>
        </m:r>
        <m:r>
          <m:rPr>
            <m:sty m:val="bi"/>
          </m:rP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kB</m:t>
        </m:r>
        <m:r>
          <m:rPr>
            <m:sty m:val="bi"/>
          </m:rP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  <m:r>
              <w:rPr>
                <w:rFonts w:ascii="Cambria Math" w:eastAsiaTheme="minorEastAsia" w:hAnsi="Cambria Math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</m:sub>
            </m:sSub>
            <m:ctrlPr>
              <w:rPr>
                <w:rFonts w:ascii="Cambria Math" w:eastAsiaTheme="minorEastAsia" w:hAnsi="Cambria Math"/>
                <w:i/>
              </w:rPr>
            </m:ctrlPr>
          </m:e>
        </m:d>
        <m:r>
          <w:rPr>
            <w:rFonts w:ascii="Cambria Math" w:eastAsiaTheme="minorEastAsia" w:hAnsi="Cambria Math"/>
          </w:rPr>
          <m:t>B+kB</m:t>
        </m:r>
      </m:oMath>
      <w:r w:rsidR="00F05177">
        <w:rPr>
          <w:rFonts w:eastAsiaTheme="minorEastAsia"/>
        </w:rPr>
        <w:t>.</w:t>
      </w:r>
    </w:p>
    <w:p w14:paraId="376D0A62" w14:textId="77777777" w:rsidR="000C034D" w:rsidRDefault="000C034D" w:rsidP="005170A2">
      <w:pPr>
        <w:rPr>
          <w:rFonts w:eastAsiaTheme="minorEastAsia"/>
        </w:rPr>
      </w:pPr>
      <w:r>
        <w:rPr>
          <w:rFonts w:eastAsiaTheme="minorEastAsia"/>
        </w:rPr>
        <w:t>Favor “granular” method if</w:t>
      </w:r>
    </w:p>
    <w:p w14:paraId="28BB66B6" w14:textId="0D49B5BB" w:rsidR="001A7292" w:rsidRPr="00AC7328" w:rsidRDefault="00000000" w:rsidP="001A7292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/>
                  <w:highlight w:val="yellow"/>
                </w:rPr>
                <m:t>N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</m:t>
                  </m:r>
                </m:sup>
              </m:sSup>
            </m:sub>
          </m:sSub>
          <m:r>
            <w:rPr>
              <w:rFonts w:ascii="Cambria Math" w:eastAsiaTheme="minorEastAsia" w:hAnsi="Cambria Math"/>
              <w:highlight w:val="yellow"/>
            </w:rPr>
            <m:t>kB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/>
                  <w:highlight w:val="yellow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highlight w:val="yellow"/>
                </w:rPr>
                <m:t>c</m:t>
              </m:r>
            </m:sub>
          </m:sSub>
          <m:r>
            <w:rPr>
              <w:rFonts w:ascii="Cambria Math" w:eastAsiaTheme="minorEastAsia" w:hAnsi="Cambria Math"/>
              <w:highlight w:val="yellow"/>
            </w:rPr>
            <m:t>kB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highlight w:val="yellow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highlight w:val="yellow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highlight w:val="yellow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N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*</m:t>
                      </m:r>
                    </m:sup>
                  </m:sSup>
                </m:sub>
              </m:sSub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e>
          </m:d>
          <m:r>
            <w:rPr>
              <w:rFonts w:ascii="Cambria Math" w:eastAsiaTheme="minorEastAsia" w:hAnsi="Cambria Math"/>
              <w:highlight w:val="yellow"/>
            </w:rPr>
            <m:t>B+kB&lt;</m:t>
          </m:r>
          <m:sSub>
            <m:sSub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/>
                  <w:highlight w:val="yellow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highlight w:val="yellow"/>
                </w:rPr>
                <m:t>c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/>
                  <w:highlight w:val="yellow"/>
                </w:rPr>
                <m:t>k</m:t>
              </m:r>
            </m:e>
            <m:sup>
              <m:r>
                <w:rPr>
                  <w:rFonts w:ascii="Cambria Math" w:eastAsiaTheme="minorEastAsia" w:hAnsi="Cambria Math"/>
                  <w:highlight w:val="yellow"/>
                </w:rPr>
                <m:t>2</m:t>
              </m:r>
            </m:sup>
          </m:sSup>
          <m:r>
            <w:rPr>
              <w:rFonts w:ascii="Cambria Math" w:eastAsiaTheme="minorEastAsia" w:hAnsi="Cambria Math"/>
              <w:highlight w:val="yellow"/>
            </w:rPr>
            <m:t>+Nk+</m:t>
          </m:r>
          <m:sSub>
            <m:sSub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/>
                  <w:highlight w:val="yellow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highlight w:val="yellow"/>
                </w:rPr>
                <m:t>c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/>
                  <w:highlight w:val="yellow"/>
                </w:rPr>
                <m:t>N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</m:t>
                  </m:r>
                </m:sup>
              </m:sSup>
            </m:sub>
          </m:sSub>
          <m:r>
            <w:rPr>
              <w:rFonts w:ascii="Cambria Math" w:eastAsiaTheme="minorEastAsia" w:hAnsi="Cambria Math"/>
              <w:highlight w:val="yellow"/>
            </w:rPr>
            <m:t>k+</m:t>
          </m:r>
          <m:sSub>
            <m:sSub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/>
                  <w:highlight w:val="yellow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highlight w:val="yellow"/>
                </w:rPr>
                <m:t>c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/>
                  <w:highlight w:val="yellow"/>
                </w:rPr>
                <m:t>N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</m:t>
                  </m:r>
                </m:sup>
              </m:sSup>
            </m:sub>
          </m:sSub>
        </m:oMath>
      </m:oMathPara>
    </w:p>
    <w:p w14:paraId="5FCD78E9" w14:textId="504AE372" w:rsidR="00AC7328" w:rsidRPr="008F2498" w:rsidRDefault="00AC7328" w:rsidP="001A7292">
      <w:pPr>
        <w:rPr>
          <w:rFonts w:eastAsiaTheme="minorEastAsia"/>
        </w:rPr>
      </w:pPr>
      <w:proofErr w:type="gramStart"/>
      <w:r>
        <w:rPr>
          <w:rFonts w:eastAsiaTheme="minorEastAsia"/>
        </w:rPr>
        <w:t>Generally</w:t>
      </w:r>
      <w:proofErr w:type="gramEnd"/>
      <w:r>
        <w:rPr>
          <w:rFonts w:eastAsiaTheme="minorEastAsia"/>
        </w:rPr>
        <w:t xml:space="preserve"> the granular method does not look good because </w:t>
      </w:r>
      <w:r w:rsidR="005E2281">
        <w:rPr>
          <w:rFonts w:eastAsiaTheme="minorEastAsia"/>
        </w:rPr>
        <w:t xml:space="preserve">its distinctive runtime components are linear in </w:t>
      </w:r>
      <m:oMath>
        <m:r>
          <w:rPr>
            <w:rFonts w:ascii="Cambria Math" w:eastAsiaTheme="minorEastAsia" w:hAnsi="Cambria Math"/>
          </w:rPr>
          <m:t>B</m:t>
        </m:r>
      </m:oMath>
      <w:r w:rsidR="005E2281">
        <w:rPr>
          <w:rFonts w:eastAsiaTheme="minorEastAsia"/>
        </w:rPr>
        <w:t xml:space="preserve">. Maybe it’s better for small </w:t>
      </w:r>
      <m:oMath>
        <m:r>
          <w:rPr>
            <w:rFonts w:ascii="Cambria Math" w:eastAsiaTheme="minorEastAsia" w:hAnsi="Cambria Math"/>
          </w:rPr>
          <m:t>B</m:t>
        </m:r>
      </m:oMath>
      <w:r w:rsidR="005E2281">
        <w:rPr>
          <w:rFonts w:eastAsiaTheme="minorEastAsia"/>
        </w:rPr>
        <w:t>, but how much do we care about that?</w:t>
      </w:r>
      <w:r w:rsidR="003F6119">
        <w:rPr>
          <w:rFonts w:eastAsiaTheme="minorEastAsia"/>
        </w:rPr>
        <w:t xml:space="preserve"> </w:t>
      </w:r>
      <w:proofErr w:type="gramStart"/>
      <w:r w:rsidR="003F6119">
        <w:rPr>
          <w:rFonts w:eastAsiaTheme="minorEastAsia"/>
        </w:rPr>
        <w:t>But,</w:t>
      </w:r>
      <w:proofErr w:type="gramEnd"/>
      <w:r w:rsidR="003F6119">
        <w:rPr>
          <w:rFonts w:eastAsiaTheme="minorEastAsia"/>
        </w:rPr>
        <w:t xml:space="preserve"> conditioning on special handling for the “robust” case, generalizing to granular doesn’t complicate the code much.</w:t>
      </w:r>
    </w:p>
    <w:p w14:paraId="01AF3C73" w14:textId="5FBAA672" w:rsidR="00B20A3D" w:rsidRDefault="00A13788" w:rsidP="008D434D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Optimization for classical tests—</w:t>
      </w:r>
      <m:oMath>
        <m:r>
          <m:rPr>
            <m:sty m:val="bi"/>
          </m:rPr>
          <w:rPr>
            <w:rFonts w:ascii="Cambria Math" w:eastAsiaTheme="minorEastAsia" w:hAnsi="Cambria Math"/>
          </w:rPr>
          <m:t>u</m:t>
        </m:r>
      </m:oMath>
      <w:r>
        <w:rPr>
          <w:rFonts w:eastAsiaTheme="minorEastAsia"/>
          <w:b/>
          <w:bCs/>
        </w:rPr>
        <w:t xml:space="preserve"> is all 1s</w:t>
      </w:r>
    </w:p>
    <w:p w14:paraId="37F7C7DD" w14:textId="77777777" w:rsidR="00A13788" w:rsidRDefault="00A13788" w:rsidP="00A13788">
      <w:pPr>
        <w:rPr>
          <w:rFonts w:eastAsiaTheme="minorEastAsia"/>
        </w:rPr>
      </w:pPr>
      <w:r>
        <w:rPr>
          <w:rFonts w:eastAsiaTheme="minorEastAsia"/>
        </w:rPr>
        <w:t xml:space="preserve">Optimize (63) when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v</m:t>
            </m:r>
          </m:e>
          <m:sup>
            <m:r>
              <w:rPr>
                <w:rFonts w:ascii="Cambria Math" w:eastAsiaTheme="minorEastAsia" w:hAnsi="Cambria Math"/>
              </w:rPr>
              <m:t>*</m:t>
            </m:r>
          </m:sup>
        </m:sSup>
        <m: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ι</m:t>
        </m:r>
      </m:oMath>
      <w:r>
        <w:rPr>
          <w:rFonts w:eastAsiaTheme="minorEastAsia"/>
        </w:rPr>
        <w:t xml:space="preserve"> and third term of (62) drops out.</w:t>
      </w:r>
    </w:p>
    <w:p w14:paraId="37BB2A06" w14:textId="77777777" w:rsidR="00A13788" w:rsidRPr="00441C48" w:rsidRDefault="00000000" w:rsidP="00A13788">
      <w:pPr>
        <w:rPr>
          <w:rFonts w:eastAsiaTheme="minorEastAsia"/>
          <w:iCs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J</m:t>
              </m:r>
            </m:e>
            <m:sub>
              <m:r>
                <w:rPr>
                  <w:rFonts w:ascii="Cambria Math" w:eastAsiaTheme="minorEastAsia" w:hAnsi="Cambria Math"/>
                </w:rPr>
                <m:t>cd</m:t>
              </m:r>
            </m:sub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</w:rPr>
                <m:t>cd</m:t>
              </m:r>
            </m:sub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ι=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CT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WDXA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up>
                  </m:sSub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:*</m:t>
                  </m:r>
                  <m:acc>
                    <m:accPr>
                      <m:chr m:val="̈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e>
                  </m:acc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CT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c,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FE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WDXA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up>
                  </m:sSubSup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CT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,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FE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W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e>
                      </m:acc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e>
                      </m:acc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ctrlPr>
                <w:rPr>
                  <w:rFonts w:ascii="Cambria Math" w:eastAsiaTheme="minorEastAsia" w:hAnsi="Cambria Math"/>
                  <w:i/>
                  <w:iCs/>
                </w:rPr>
              </m:ctrlP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ι=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WDXA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u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acc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WDXA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up>
              </m:sSubSup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e>
          </m:d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ι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CT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,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FE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W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e>
                      </m:acc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e>
                      </m:acc>
                    </m:e>
                  </m:d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WDXA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u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acc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WDXA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up>
              </m:sSubSup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e>
          </m:d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ι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CT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,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FE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W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e>
                      </m:acc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e>
                      </m:acc>
                    </m:e>
                  </m:d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WDXA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:*</m:t>
              </m:r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u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acc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CT</m:t>
              </m:r>
            </m:e>
            <m:sub>
              <m:r>
                <w:rPr>
                  <w:rFonts w:ascii="Cambria Math" w:eastAsiaTheme="minorEastAsia" w:hAnsi="Cambria Math"/>
                </w:rPr>
                <m:t>c,FE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WDXA</m:t>
              </m:r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'</m:t>
                  </m: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up>
              </m:sSubSup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e>
          </m:d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FE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W</m:t>
                  </m: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e>
              </m:acc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u</m:t>
                  </m: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e>
              </m:acc>
            </m:e>
          </m:d>
        </m:oMath>
      </m:oMathPara>
    </w:p>
    <w:p w14:paraId="2247FFA0" w14:textId="77777777" w:rsidR="00A13788" w:rsidRDefault="00A13788" w:rsidP="00A13788">
      <w:pPr>
        <w:rPr>
          <w:rFonts w:eastAsiaTheme="minorEastAsia"/>
          <w:iCs/>
        </w:rPr>
      </w:pPr>
      <w:proofErr w:type="gramStart"/>
      <w:r>
        <w:rPr>
          <w:rFonts w:eastAsiaTheme="minorEastAsia"/>
          <w:iCs/>
        </w:rPr>
        <w:t>Actually</w:t>
      </w:r>
      <w:proofErr w:type="gramEnd"/>
      <w:r>
        <w:rPr>
          <w:rFonts w:eastAsiaTheme="minorEastAsia"/>
          <w:iCs/>
        </w:rPr>
        <w:t xml:space="preserve"> the second term drops out too because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FE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W</m:t>
                </m:r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e>
            </m:acc>
            <m:acc>
              <m:accPr>
                <m:chr m:val="̈"/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u</m:t>
                </m:r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e>
            </m:acc>
          </m:e>
        </m:d>
      </m:oMath>
      <w:r>
        <w:rPr>
          <w:rFonts w:eastAsiaTheme="minorEastAsia"/>
          <w:iCs/>
        </w:rPr>
        <w:t xml:space="preserve"> is just the sum of the FE-demeaned errors within each FE group.</w:t>
      </w:r>
    </w:p>
    <w:p w14:paraId="3F264FA1" w14:textId="77777777" w:rsidR="00A13788" w:rsidRDefault="00A13788" w:rsidP="00A13788">
      <w:pPr>
        <w:rPr>
          <w:rFonts w:eastAsiaTheme="minorEastAsia"/>
          <w:iCs/>
        </w:rPr>
      </w:pPr>
      <w:r>
        <w:rPr>
          <w:rFonts w:eastAsiaTheme="minorEastAsia"/>
          <w:iCs/>
        </w:rPr>
        <w:t xml:space="preserve">And we need to demean. </w:t>
      </w:r>
      <w:proofErr w:type="gramStart"/>
      <w:r>
        <w:rPr>
          <w:rFonts w:eastAsiaTheme="minorEastAsia"/>
          <w:iCs/>
        </w:rPr>
        <w:t>So</w:t>
      </w:r>
      <w:proofErr w:type="gramEnd"/>
      <w:r>
        <w:rPr>
          <w:rFonts w:eastAsiaTheme="minorEastAsia"/>
          <w:iCs/>
        </w:rPr>
        <w:t xml:space="preserve"> we have </w:t>
      </w:r>
    </w:p>
    <w:p w14:paraId="3BC9974D" w14:textId="77777777" w:rsidR="00A13788" w:rsidRPr="0097153B" w:rsidRDefault="00000000" w:rsidP="00A13788">
      <w:pPr>
        <w:rPr>
          <w:rFonts w:eastAsiaTheme="minorEastAsia"/>
          <w:b/>
          <w:bCs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J</m:t>
              </m:r>
            </m:e>
            <m:sub>
              <m:r>
                <w:rPr>
                  <w:rFonts w:ascii="Cambria Math" w:eastAsiaTheme="minorEastAsia" w:hAnsi="Cambria Math"/>
                </w:rPr>
                <m:t>cd</m:t>
              </m:r>
            </m:sub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W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ι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</w:rPr>
                  </m:ctrlPr>
                </m:dPr>
                <m:e>
                  <m:acc>
                    <m:accPr>
                      <m:chr m:val="̈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e>
                  </m:acc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:*DXA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  <m:ctrlPr>
                        <w:rPr>
                          <w:rFonts w:ascii="Cambria Math" w:eastAsiaTheme="minorEastAsia" w:hAnsi="Cambria Math"/>
                          <w:b/>
                          <w:bCs/>
                        </w:rPr>
                      </m:ctrlPr>
                    </m:sup>
                  </m:sSubSup>
                </m:e>
              </m:d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e>
          </m:d>
        </m:oMath>
      </m:oMathPara>
    </w:p>
    <w:p w14:paraId="3FBE2736" w14:textId="77777777" w:rsidR="00A13788" w:rsidRDefault="00A13788" w:rsidP="00A13788">
      <w:pPr>
        <w:rPr>
          <w:rFonts w:eastAsiaTheme="minorEastAsia"/>
        </w:rPr>
      </w:pPr>
      <w:r>
        <w:rPr>
          <w:rFonts w:eastAsiaTheme="minorEastAsia"/>
        </w:rPr>
        <w:t>Likewise for numerators, eq (56) becomes</w:t>
      </w:r>
    </w:p>
    <w:p w14:paraId="7CF30BF8" w14:textId="77777777" w:rsidR="00A13788" w:rsidRPr="0079275B" w:rsidRDefault="00000000" w:rsidP="00A13788">
      <w:pPr>
        <w:rPr>
          <w:rFonts w:eastAsiaTheme="minorEastAsia"/>
          <w:b/>
          <w:bCs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d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e>
                      </m:acc>
                      <m:r>
                        <w:rPr>
                          <w:rFonts w:ascii="Cambria Math" w:eastAsiaTheme="minorEastAsia" w:hAnsi="Cambria Math"/>
                        </w:rPr>
                        <m:t>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WDXA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e>
                  </m:d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ι=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ι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sSub>
                    <m:sSubPr>
                      <m:ctrlPr>
                        <w:rPr>
                          <w:rFonts w:ascii="Cambria Math" w:eastAsiaTheme="minorEastAsia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Cs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*</m:t>
                          </m:r>
                        </m:sup>
                      </m:sSup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d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e>
                      </m:acc>
                      <m:r>
                        <w:rPr>
                          <w:rFonts w:ascii="Cambria Math" w:eastAsiaTheme="minorEastAsia" w:hAnsi="Cambria Math"/>
                        </w:rPr>
                        <m:t>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WDXA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e>
                  </m:d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dPr>
                    <m:e>
                      <m:acc>
                        <m:accPr>
                          <m:chr m:val="̈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e>
                      </m:acc>
                      <m:r>
                        <w:rPr>
                          <w:rFonts w:ascii="Cambria Math" w:eastAsiaTheme="minorEastAsia" w:hAnsi="Cambria Math"/>
                        </w:rPr>
                        <m:t>:*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WDXA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e>
                  </m:d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</m:oMath>
      </m:oMathPara>
    </w:p>
    <w:p w14:paraId="2C8045F1" w14:textId="7C955696" w:rsidR="00A13788" w:rsidRPr="003F7897" w:rsidRDefault="00A13788" w:rsidP="00A13788">
      <w:pPr>
        <w:rPr>
          <w:rFonts w:eastAsiaTheme="minorEastAsia"/>
          <w:iCs/>
        </w:rPr>
      </w:pPr>
      <w:r>
        <w:rPr>
          <w:rFonts w:eastAsiaTheme="minorEastAsia"/>
        </w:rPr>
        <w:t>w</w:t>
      </w:r>
      <w:r w:rsidRPr="0079275B">
        <w:rPr>
          <w:rFonts w:eastAsiaTheme="minorEastAsia"/>
        </w:rPr>
        <w:t xml:space="preserve">here </w:t>
      </w:r>
      <m:oMath>
        <m:r>
          <m:rPr>
            <m:sty m:val="b"/>
          </m:rPr>
          <w:rPr>
            <w:rFonts w:ascii="Cambria Math" w:eastAsiaTheme="minorEastAsia" w:hAnsi="Cambria Math"/>
          </w:rPr>
          <m:t>S</m:t>
        </m:r>
      </m:oMath>
      <w:r>
        <w:rPr>
          <w:rFonts w:eastAsiaTheme="minorEastAsia"/>
          <w:iCs/>
        </w:rPr>
        <w:t xml:space="preserve"> means </w:t>
      </w:r>
      <w:proofErr w:type="gramStart"/>
      <w:r>
        <w:rPr>
          <w:rFonts w:eastAsiaTheme="minorEastAsia"/>
          <w:iCs/>
        </w:rPr>
        <w:t>colsum(</w:t>
      </w:r>
      <w:proofErr w:type="gramEnd"/>
      <w:r>
        <w:rPr>
          <w:rFonts w:eastAsiaTheme="minorEastAsia"/>
          <w:iCs/>
        </w:rPr>
        <w:t>).</w:t>
      </w:r>
    </w:p>
    <w:p w14:paraId="7CED8D52" w14:textId="77777777" w:rsidR="00DB49EB" w:rsidRDefault="00DB49EB" w:rsidP="00DB49EB">
      <w:pPr>
        <w:rPr>
          <w:rFonts w:eastAsiaTheme="minorEastAsia"/>
          <w:b/>
        </w:rPr>
      </w:pPr>
      <w:r w:rsidRPr="00437B6C">
        <w:rPr>
          <w:rFonts w:eastAsiaTheme="minorEastAsia"/>
          <w:b/>
        </w:rPr>
        <w:t>Direct</w:t>
      </w:r>
      <w:r>
        <w:rPr>
          <w:rFonts w:eastAsiaTheme="minorEastAsia"/>
          <w:b/>
        </w:rPr>
        <w:t xml:space="preserve"> computation of cross-over points for each bootstrap stat?</w:t>
      </w:r>
    </w:p>
    <w:p w14:paraId="405381CB" w14:textId="77777777" w:rsidR="00DB49EB" w:rsidRPr="00B35CDC" w:rsidRDefault="00DB49EB" w:rsidP="00DB49EB">
      <w:pPr>
        <w:rPr>
          <w:rFonts w:eastAsiaTheme="minorEastAsia"/>
        </w:rPr>
      </w:pPr>
      <w:r>
        <w:rPr>
          <w:rFonts w:eastAsiaTheme="minorEastAsia"/>
          <w:bCs/>
        </w:rPr>
        <w:t xml:space="preserve">We can think of each bootstrap replication as producing a </w:t>
      </w:r>
      <m:oMath>
        <m:r>
          <w:rPr>
            <w:rFonts w:ascii="Cambria Math" w:eastAsiaTheme="minorEastAsia" w:hAnsi="Cambria Math"/>
          </w:rPr>
          <m:t>p</m:t>
        </m:r>
      </m:oMath>
      <w:r>
        <w:rPr>
          <w:rFonts w:eastAsiaTheme="minorEastAsia"/>
          <w:bCs/>
        </w:rPr>
        <w:t xml:space="preserve"> value of 0 or 1. Overall </w:t>
      </w:r>
      <m:oMath>
        <m:r>
          <w:rPr>
            <w:rFonts w:ascii="Cambria Math" w:eastAsiaTheme="minorEastAsia" w:hAnsi="Cambria Math"/>
          </w:rPr>
          <m:t>p</m:t>
        </m:r>
      </m:oMath>
      <w:r>
        <w:rPr>
          <w:rFonts w:eastAsiaTheme="minorEastAsia"/>
          <w:bCs/>
        </w:rPr>
        <w:t xml:space="preserve"> value is the mean of each of those. </w:t>
      </w:r>
      <w:proofErr w:type="gramStart"/>
      <w:r>
        <w:rPr>
          <w:rFonts w:eastAsiaTheme="minorEastAsia"/>
          <w:bCs/>
        </w:rPr>
        <w:t>So</w:t>
      </w:r>
      <w:proofErr w:type="gramEnd"/>
      <w:r>
        <w:rPr>
          <w:rFonts w:eastAsiaTheme="minorEastAsia"/>
          <w:bCs/>
        </w:rPr>
        <w:t xml:space="preserve"> all we need from each bootstrap replication is the two cross-over points from 0 to 1 for each replication. Consider </w:t>
      </w:r>
      <m:oMath>
        <m:r>
          <w:rPr>
            <w:rFonts w:ascii="Cambria Math" w:eastAsiaTheme="minorEastAsia" w:hAnsi="Cambria Math"/>
          </w:rPr>
          <m:t>2×2</m:t>
        </m:r>
      </m:oMath>
      <w:r>
        <w:rPr>
          <w:rFonts w:eastAsiaTheme="minorEastAsia"/>
          <w:bCs/>
        </w:rPr>
        <w:t xml:space="preserve"> case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b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×1</m:t>
                </m:r>
              </m:e>
            </m:mr>
          </m:m>
          <m:r>
            <w:rPr>
              <w:rFonts w:ascii="Cambria Math" w:hAnsi="Cambria Math"/>
            </w:rPr>
            <m:t>=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b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*b</m:t>
                    </m:r>
                  </m:sup>
                </m:s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  <m:r>
                  <w:rPr>
                    <w:rFonts w:ascii="Cambria Math" w:eastAsiaTheme="minorEastAsia" w:hAnsi="Cambria Math"/>
                  </w:rPr>
                  <m:t>×1</m:t>
                </m:r>
              </m:e>
            </m:mr>
          </m:m>
        </m:oMath>
      </m:oMathPara>
    </w:p>
    <w:p w14:paraId="5EA71E16" w14:textId="77777777" w:rsidR="00DB49EB" w:rsidRPr="00567DF0" w:rsidRDefault="00000000" w:rsidP="00DB49EB">
      <w:pPr>
        <w:rPr>
          <w:rFonts w:eastAsiaTheme="minorEastAsia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</m:acc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</m:e>
                    </m:d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bSup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2×2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*b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J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*b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*b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J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*b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c,2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*b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J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*b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c,2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*b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J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*b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J</m:t>
                  </m: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</w:rPr>
                    <m:t>*b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J</m:t>
              </m:r>
              <m:ctrlPr>
                <w:rPr>
                  <w:rFonts w:ascii="Cambria Math" w:hAnsi="Cambria Math"/>
                  <w:b/>
                  <w:bCs/>
                  <w:iCs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*b</m:t>
              </m:r>
              <m:ctrlPr>
                <w:rPr>
                  <w:rFonts w:ascii="Cambria Math" w:hAnsi="Cambria Math"/>
                  <w:i/>
                </w:rPr>
              </m:ctrlPr>
            </m:sup>
          </m:sSubSup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c,1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*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up>
                            </m:sSubSup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v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*b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c,1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*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up>
                            </m:sSubSup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v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*b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c,2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*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up>
                            </m:sSubSup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v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*b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c,2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*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up>
                            </m:sSubSup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v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*b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c,2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c,2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=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ι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Cs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c,1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*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up>
                              </m:sSubSup>
                            </m:e>
                          </m:mr>
                          <m:m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Cs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c,2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*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up>
                              </m:sSubSup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  <m:r>
                  <w:rPr>
                    <w:rFonts w:ascii="Cambria Math" w:eastAsiaTheme="minorEastAsia" w:hAnsi="Cambria Math"/>
                  </w:rPr>
                  <m:t>×2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Cs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c,1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up>
                          </m:sSubSup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Cs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c,2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up>
                          </m:sSubSup>
                        </m:e>
                      </m:mr>
                    </m:m>
                  </m:e>
                </m:d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ι</m:t>
                    </m: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r>
                  <w:rPr>
                    <w:rFonts w:ascii="Cambria Math" w:eastAsiaTheme="minorEastAsia" w:hAnsi="Cambria Math"/>
                  </w:rPr>
                  <m:t>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*b</m:t>
                    </m:r>
                  </m:sup>
                </m:s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×</m:t>
                </m:r>
                <m:r>
                  <w:rPr>
                    <w:rFonts w:ascii="Cambria Math" w:eastAsiaTheme="minorEastAsia" w:hAnsi="Cambria Math"/>
                  </w:rPr>
                  <m:t>2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ι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  <m:r>
                  <w:rPr>
                    <w:rFonts w:ascii="Cambria Math" w:eastAsiaTheme="minorEastAsia" w:hAnsi="Cambria Math"/>
                  </w:rPr>
                  <m:t>×2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bSup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ι</m:t>
                    </m: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  <m:r>
                  <w:rPr>
                    <w:rFonts w:ascii="Cambria Math" w:eastAsiaTheme="minorEastAsia" w:hAnsi="Cambria Math"/>
                  </w:rPr>
                  <m:t>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*b</m:t>
                    </m:r>
                  </m:sup>
                </m:s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×</m:t>
                </m:r>
                <m:r>
                  <w:rPr>
                    <w:rFonts w:ascii="Cambria Math" w:eastAsiaTheme="minorEastAsia" w:hAnsi="Cambria Math"/>
                  </w:rPr>
                  <m:t>2</m:t>
                </m:r>
              </m:e>
            </m:mr>
          </m:m>
        </m:oMath>
      </m:oMathPara>
    </w:p>
    <w:p w14:paraId="4C3A2DEC" w14:textId="77777777" w:rsidR="00DB49EB" w:rsidRDefault="00DB49EB" w:rsidP="00DB49EB">
      <w:pPr>
        <w:rPr>
          <w:rFonts w:eastAsiaTheme="minorEastAsia"/>
        </w:rPr>
      </w:pPr>
      <w:proofErr w:type="gramStart"/>
      <w:r>
        <w:rPr>
          <w:rFonts w:eastAsiaTheme="minorEastAsia"/>
        </w:rPr>
        <w:t>where</w:t>
      </w:r>
      <w:proofErr w:type="gramEnd"/>
    </w:p>
    <w:p w14:paraId="6F00A134" w14:textId="77777777" w:rsidR="00DB49EB" w:rsidRPr="009A0DEA" w:rsidRDefault="00000000" w:rsidP="00DB49EB">
      <w:pPr>
        <w:rPr>
          <w:rFonts w:eastAsiaTheme="minorEastAsia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b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×2</m:t>
                </m:r>
              </m:e>
            </m:mr>
          </m:m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J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*b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J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*b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</m:mr>
              </m:m>
            </m:e>
          </m:d>
        </m:oMath>
      </m:oMathPara>
    </w:p>
    <w:p w14:paraId="06354C5E" w14:textId="77777777" w:rsidR="00DB49EB" w:rsidRPr="009A0DEA" w:rsidRDefault="00000000" w:rsidP="00DB49EB">
      <w:pPr>
        <w:rPr>
          <w:rFonts w:eastAsiaTheme="minorEastAsia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bSup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</m:e>
            </m:mr>
          </m:m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</m:mr>
              </m:m>
            </m:e>
          </m:d>
        </m:oMath>
      </m:oMathPara>
    </w:p>
    <w:p w14:paraId="45BF6B05" w14:textId="77777777" w:rsidR="00DB49EB" w:rsidRDefault="00DB49EB" w:rsidP="00DB49EB">
      <w:pPr>
        <w:rPr>
          <w:rFonts w:eastAsiaTheme="minorEastAsia"/>
        </w:rPr>
      </w:pPr>
      <w:r>
        <w:rPr>
          <w:rFonts w:eastAsiaTheme="minorEastAsia"/>
        </w:rPr>
        <w:t xml:space="preserve">Looking at the construction of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b/>
                <w:bCs/>
                <w:iCs/>
              </w:rPr>
            </m:ctrlPr>
          </m:e>
          <m:sub>
            <m:r>
              <w:rPr>
                <w:rFonts w:ascii="Cambria Math" w:eastAsiaTheme="minorEastAsia" w:hAnsi="Cambria Math"/>
              </w:rPr>
              <m:t>cd</m:t>
            </m:r>
          </m:sub>
          <m:sup>
            <m:r>
              <w:rPr>
                <w:rFonts w:ascii="Cambria Math" w:hAnsi="Cambria Math"/>
              </w:rPr>
              <m:t>*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eastAsiaTheme="minorEastAsia"/>
        </w:rPr>
        <w:t xml:space="preserve"> in (62), doesn’t seem like there’s a shortcut/benefit to building this stacked object explicitly. The problem is that we can’t make </w:t>
      </w:r>
      <m:oMath>
        <m:r>
          <w:rPr>
            <w:rFonts w:ascii="Cambria Math" w:eastAsiaTheme="minorEastAsia" w:hAnsi="Cambria Math"/>
          </w:rPr>
          <m:t>d</m:t>
        </m:r>
      </m:oMath>
      <w:r>
        <w:rPr>
          <w:rFonts w:eastAsiaTheme="minorEastAsia"/>
        </w:rPr>
        <w:t xml:space="preserve"> a third dimension. If we could, then it would all click. So once again it appears best to make </w:t>
      </w:r>
      <m:oMath>
        <m:r>
          <w:rPr>
            <w:rFonts w:ascii="Cambria Math" w:eastAsiaTheme="minorEastAsia" w:hAnsi="Cambria Math"/>
          </w:rPr>
          <m:t>d</m:t>
        </m:r>
      </m:oMath>
      <w:r>
        <w:rPr>
          <w:rFonts w:eastAsiaTheme="minorEastAsia"/>
        </w:rPr>
        <w:t xml:space="preserve"> the manually constructed dimension.</w:t>
      </w:r>
    </w:p>
    <w:p w14:paraId="5B79737C" w14:textId="77777777" w:rsidR="00DB49EB" w:rsidRDefault="00DB49EB" w:rsidP="00DB49EB">
      <w:pPr>
        <w:rPr>
          <w:rFonts w:eastAsiaTheme="minorEastAsia"/>
        </w:rPr>
      </w:pPr>
      <w:r>
        <w:rPr>
          <w:rFonts w:eastAsiaTheme="minorEastAsia"/>
        </w:rPr>
        <w:t>Can write</w:t>
      </w:r>
    </w:p>
    <w:p w14:paraId="5D503FA0" w14:textId="77777777" w:rsidR="00DB49EB" w:rsidRDefault="00000000" w:rsidP="00DB49EB">
      <w:pPr>
        <w:rPr>
          <w:rFonts w:eastAsiaTheme="minorEastAsia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c,d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b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×1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c,d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*b</m:t>
                    </m:r>
                  </m:sup>
                </m:sSub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×1</m:t>
                </m:r>
              </m:e>
            </m:mr>
          </m:m>
          <m:r>
            <w:rPr>
              <w:rFonts w:ascii="Cambria Math" w:eastAsiaTheme="minorEastAsia" w:hAnsi="Cambria Math"/>
            </w:rPr>
            <m:t>+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c,d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*b</m:t>
                    </m:r>
                  </m:sup>
                </m:sSub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×2</m:t>
                </m:r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2×1</m:t>
                </m:r>
              </m:e>
            </m:mr>
          </m:m>
        </m:oMath>
      </m:oMathPara>
    </w:p>
    <w:p w14:paraId="6AA5C652" w14:textId="77777777" w:rsidR="00DB49EB" w:rsidRPr="00F009EF" w:rsidRDefault="00000000" w:rsidP="00DB49EB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J</m:t>
                  </m: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</w:rPr>
                    <m:t>*b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J</m:t>
              </m:r>
              <m:ctrlPr>
                <w:rPr>
                  <w:rFonts w:ascii="Cambria Math" w:hAnsi="Cambria Math"/>
                  <w:b/>
                  <w:bCs/>
                  <w:iCs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*b</m:t>
              </m:r>
              <m:ctrlPr>
                <w:rPr>
                  <w:rFonts w:ascii="Cambria Math" w:hAnsi="Cambria Math"/>
                  <w:i/>
                </w:rPr>
              </m:ctrlPr>
            </m:sup>
          </m:sSub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*b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Cs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c,2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*b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up>
                        </m:sSubSup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J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*b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J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*b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c,1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bSup>
                        <m: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c,1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0</m:t>
                            </m:r>
                          </m:sub>
                        </m:sSub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c,2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bSup>
                        <m: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c,2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0</m:t>
                            </m:r>
                          </m:sub>
                        </m:sSub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c,1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</m:sub>
                    </m:sSub>
                  </m:e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c,2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0</m:t>
                        </m:r>
                      </m:sub>
                    </m:sSub>
                  </m:e>
                </m:mr>
              </m:m>
            </m:e>
          </m:d>
        </m:oMath>
      </m:oMathPara>
    </w:p>
    <w:p w14:paraId="74B638E3" w14:textId="77777777" w:rsidR="00DB49EB" w:rsidRPr="005D23F1" w:rsidRDefault="00000000" w:rsidP="00DB49EB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sub>
                            </m:sSub>
                          </m:e>
                        </m:mr>
                      </m:m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mP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up>
                            </m:sSubSup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up>
                            </m:sSubSup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sub>
                            </m:sSub>
                          </m:e>
                        </m:m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up>
                            </m:sSubSup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up>
                            </m:sSubSup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sub>
                            </m:sSub>
                          </m:e>
                        </m:mr>
                      </m:m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e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-2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</m:oMath>
      </m:oMathPara>
    </w:p>
    <w:p w14:paraId="0DB15B66" w14:textId="77777777" w:rsidR="00DB49EB" w:rsidRDefault="00DB49EB" w:rsidP="00DB49EB">
      <w:pPr>
        <w:rPr>
          <w:rFonts w:eastAsiaTheme="minorEastAsia"/>
          <w:iCs/>
        </w:rPr>
      </w:pPr>
      <w:r>
        <w:rPr>
          <w:rFonts w:eastAsiaTheme="minorEastAsia"/>
        </w:rPr>
        <w:t xml:space="preserve">If the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d</m:t>
            </m:r>
          </m:sub>
        </m:sSub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d</m:t>
            </m:r>
          </m:sub>
        </m:sSub>
      </m:oMath>
      <w:r>
        <w:rPr>
          <w:rFonts w:eastAsiaTheme="minorEastAsia"/>
        </w:rPr>
        <w:t xml:space="preserve"> are linear </w:t>
      </w:r>
      <w:proofErr w:type="gramStart"/>
      <w:r>
        <w:rPr>
          <w:rFonts w:eastAsiaTheme="minorEastAsia"/>
        </w:rPr>
        <w:t>in</w:t>
      </w:r>
      <w:proofErr w:type="gramEnd"/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0,d</m:t>
            </m:r>
          </m:sub>
        </m:sSub>
      </m:oMath>
      <w:r>
        <w:rPr>
          <w:rFonts w:eastAsiaTheme="minorEastAsia"/>
        </w:rPr>
        <w:t xml:space="preserve"> then each test statistic and replication thereof is a ratio of quartic expressions in the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d</m:t>
            </m:r>
          </m:sub>
        </m:sSub>
      </m:oMath>
      <w:r>
        <w:rPr>
          <w:rFonts w:eastAsiaTheme="minorEastAsia"/>
        </w:rPr>
        <w:t xml:space="preserve">. Equating them and solving for the </w:t>
      </w:r>
      <m:oMath>
        <m:sSub>
          <m:sSubPr>
            <m:ctrlPr>
              <w:rPr>
                <w:rFonts w:ascii="Cambria Math" w:eastAsiaTheme="minorEastAsia" w:hAnsi="Cambria Math"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r</m:t>
            </m: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0</m:t>
            </m:r>
          </m:sub>
        </m:sSub>
      </m:oMath>
      <w:r>
        <w:rPr>
          <w:rFonts w:eastAsiaTheme="minorEastAsia"/>
          <w:iCs/>
        </w:rPr>
        <w:t xml:space="preserve"> path seems hard. Instead, just work to interpolate denominator entries</w:t>
      </w:r>
    </w:p>
    <w:p w14:paraId="680C0024" w14:textId="77777777" w:rsidR="00DB49EB" w:rsidRDefault="00000000" w:rsidP="00DB49EB">
      <w:pPr>
        <w:rPr>
          <w:rFonts w:eastAsiaTheme="minorEastAsia"/>
          <w:iCs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b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'</m:t>
              </m:r>
              <m:ctrlPr>
                <w:rPr>
                  <w:rFonts w:ascii="Cambria Math" w:hAnsi="Cambria Math"/>
                  <w:i/>
                </w:rPr>
              </m:ctrlPr>
            </m:sup>
          </m:sSubSup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b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sub>
          </m:sSub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bSup>
              <m:r>
                <w:rPr>
                  <w:rFonts w:ascii="Cambria Math" w:eastAsiaTheme="minorEastAsia" w:hAnsi="Cambria Math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bSup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c,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*b</m:t>
                    </m:r>
                  </m:sup>
                </m:sSubSup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1×1</m:t>
                </m:r>
              </m:e>
            </m:mr>
          </m:m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bSup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bSup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1×2</m:t>
                    </m:r>
                  </m:e>
                </m:mr>
              </m:m>
              <m:r>
                <w:rPr>
                  <w:rFonts w:ascii="Cambria Math" w:eastAsiaTheme="minorEastAsia" w:hAnsi="Cambria Math"/>
                </w:rPr>
                <m:t>+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bSup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bSup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1×2</m:t>
                    </m:r>
                  </m:e>
                </m:mr>
              </m:m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2×1</m:t>
                </m:r>
              </m:e>
            </m:mr>
          </m:m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'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1×2</m:t>
                </m:r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mPr>
            <m:mr>
              <m:e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p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bSup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c,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*b</m:t>
                    </m:r>
                  </m:sup>
                </m:sSubSup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2×2</m:t>
                </m:r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2×1</m:t>
                </m:r>
              </m:e>
            </m:mr>
          </m:m>
        </m:oMath>
      </m:oMathPara>
    </w:p>
    <w:p w14:paraId="2F6E45BD" w14:textId="4EBBDDB1" w:rsidR="00DB49EB" w:rsidRPr="007B25BE" w:rsidRDefault="00000000" w:rsidP="00DB49EB">
      <w:pPr>
        <w:rPr>
          <w:rFonts w:eastAsiaTheme="minorEastAsia"/>
          <w:b/>
          <w:bCs/>
          <w:iCs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bSup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J</m:t>
                      </m: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</w:rPr>
                        <m:t>*b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J</m:t>
                  </m: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c,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</w:rPr>
                    <m:t>*b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e>
          </m:nary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aln/>
            </m:rP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SupPr>
                        <m:e>
                          <m:acc>
                            <m:accPr>
                              <m:chr m:val="̌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Cs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J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c,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</m:sub>
                          </m:sSub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*b</m:t>
                          </m:r>
                        </m:sup>
                      </m:sSubSup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SupPr>
                        <m:e>
                          <m:acc>
                            <m:acc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Cs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J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c,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</m:sub>
                          </m:sSub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*b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hr m:val="̌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J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J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</m:e>
              </m:d>
            </m:e>
          </m:nary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sty m:val="bi"/>
              <m:aln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acc>
                              <m:accPr>
                                <m:chr m:val="̌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J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bSup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1×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acc>
                          <m:accPr>
                            <m:chr m:val="̌"/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J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bSup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×1</m:t>
                    </m:r>
                  </m:e>
                </m:mr>
              </m:m>
            </m:e>
          </m:nary>
          <m:r>
            <w:rPr>
              <w:rFonts w:ascii="Cambria Math" w:eastAsiaTheme="minorEastAsia" w:hAnsi="Cambria Math"/>
            </w:rPr>
            <m:t>+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̌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J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*b</m:t>
                                </m:r>
                              </m:sup>
                            </m:sSubSup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1×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J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b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>×2</m:t>
                        </m:r>
                      </m:e>
                    </m:mr>
                  </m:m>
                  <m:r>
                    <w:rPr>
                      <w:rFonts w:ascii="Cambria Math" w:eastAsiaTheme="minorEastAsia" w:hAnsi="Cambria Math"/>
                    </w:rPr>
                    <m:t>+</m:t>
                  </m:r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̌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J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*b</m:t>
                                </m:r>
                              </m:sup>
                            </m:sSubSup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1×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J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b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>×2</m:t>
                        </m:r>
                      </m:e>
                    </m:mr>
                  </m:m>
                </m:e>
              </m:d>
            </m:e>
          </m:nary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2×1</m:t>
                </m:r>
              </m:e>
            </m:mr>
          </m:m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'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1×2</m:t>
                </m:r>
              </m:e>
            </m:mr>
          </m:m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J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*b</m:t>
                            </m:r>
                          </m:sup>
                        </m:sSubSup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2×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J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bSup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×2</m:t>
                    </m:r>
                  </m:e>
                </m:mr>
              </m:m>
            </m:e>
          </m:nary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2×1</m:t>
                </m:r>
              </m:e>
            </m:mr>
          </m:m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highlight w:val="yellow"/>
                </w:rPr>
              </m:ctrlPr>
            </m:naryPr>
            <m:sub>
              <m:r>
                <w:rPr>
                  <w:rFonts w:ascii="Cambria Math" w:hAnsi="Cambria Math"/>
                  <w:highlight w:val="yellow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̌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  <w:highlight w:val="yellow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J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*b</m:t>
                                </m:r>
                              </m:sup>
                            </m:sSubSup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'</m:t>
                            </m:r>
                          </m:sup>
                        </m:sSup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1×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SupPr>
                          <m:e>
                            <m:acc>
                              <m:accPr>
                                <m:chr m:val="̌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  <w:highlight w:val="yellow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J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*b</m:t>
                            </m:r>
                          </m:sup>
                        </m:sSub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×1</m:t>
                        </m:r>
                      </m:e>
                    </m:mr>
                  </m: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0,1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mPr>
                        <m:mr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p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̌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  <w:highlight w:val="yellow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J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*b</m:t>
                                    </m:r>
                                  </m:sup>
                                </m:sSubSup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'</m:t>
                                </m:r>
                              </m:sup>
                            </m:sSup>
                          </m:e>
                        </m:mr>
                        <m:m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1×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sub>
                            </m:sSub>
                          </m:e>
                        </m:mr>
                      </m:m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mP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  <w:highlight w:val="yellow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J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,1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*b</m:t>
                                </m:r>
                              </m:sup>
                            </m:sSubSup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×1</m:t>
                            </m:r>
                          </m:e>
                        </m:mr>
                      </m:m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+</m:t>
                      </m:r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mPr>
                        <m:mr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p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̌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  <w:highlight w:val="yellow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J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*b</m:t>
                                    </m:r>
                                  </m:sup>
                                </m:sSubSup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'</m:t>
                                </m:r>
                              </m:sup>
                            </m:sSup>
                          </m:e>
                        </m:mr>
                        <m:m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1×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sub>
                            </m:sSub>
                          </m:e>
                        </m:mr>
                      </m:m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mP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  <w:highlight w:val="yellow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J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,1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*b</m:t>
                                </m:r>
                              </m:sup>
                            </m:sSubSup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×1</m:t>
                            </m:r>
                          </m:e>
                        </m:mr>
                      </m:m>
                    </m:e>
                  </m:d>
                  <m:r>
                    <w:rPr>
                      <w:rFonts w:ascii="Cambria Math" w:eastAsiaTheme="minorEastAsia" w:hAnsi="Cambria Math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0,2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mPr>
                        <m:mr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p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̌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  <w:highlight w:val="yellow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J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*b</m:t>
                                    </m:r>
                                  </m:sup>
                                </m:sSubSup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'</m:t>
                                </m:r>
                              </m:sup>
                            </m:sSup>
                          </m:e>
                        </m:mr>
                        <m:m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1×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sub>
                            </m:sSub>
                          </m:e>
                        </m:mr>
                      </m:m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mP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  <w:highlight w:val="yellow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J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,2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*b</m:t>
                                </m:r>
                              </m:sup>
                            </m:sSubSup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×1</m:t>
                            </m:r>
                          </m:e>
                        </m:mr>
                      </m:m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+</m:t>
                      </m:r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mPr>
                        <m:mr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p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̌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  <w:highlight w:val="yellow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J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*b</m:t>
                                    </m:r>
                                  </m:sup>
                                </m:sSubSup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'</m:t>
                                </m:r>
                              </m:sup>
                            </m:sSup>
                          </m:e>
                        </m:mr>
                        <m:m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1×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sub>
                            </m:sSub>
                          </m:e>
                        </m:mr>
                      </m:m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mPr>
                        <m:m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  <w:highlight w:val="yellow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J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,2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*b</m:t>
                                </m:r>
                              </m:sup>
                            </m:sSubSup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×1</m:t>
                            </m:r>
                          </m:e>
                        </m:mr>
                      </m:m>
                    </m:e>
                  </m:d>
                  <m:r>
                    <w:rPr>
                      <w:rFonts w:ascii="Cambria Math" w:eastAsiaTheme="minorEastAsia" w:hAnsi="Cambria Math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0,1</m:t>
                      </m:r>
                    </m:sub>
                  </m:sSub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  <w:highlight w:val="yellow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J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,1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*b</m:t>
                                </m:r>
                              </m:sup>
                            </m:sSubSup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'</m:t>
                            </m:r>
                          </m:sup>
                        </m:sSup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1×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  <w:highlight w:val="yellow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J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,1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*b</m:t>
                            </m:r>
                          </m:sup>
                        </m:sSub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×1</m:t>
                        </m:r>
                      </m:e>
                    </m:mr>
                  </m: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0,1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highlight w:val="yellow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0,1</m:t>
                      </m:r>
                    </m:sub>
                  </m:sSub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  <w:highlight w:val="yellow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J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,1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*b</m:t>
                                </m:r>
                              </m:sup>
                            </m:sSubSup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'</m:t>
                            </m:r>
                          </m:sup>
                        </m:sSup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1×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  <w:highlight w:val="yellow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J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,2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*b</m:t>
                            </m:r>
                          </m:sup>
                        </m:sSub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×1</m:t>
                        </m:r>
                      </m:e>
                    </m:mr>
                  </m: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0,2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0,2</m:t>
                      </m:r>
                    </m:sub>
                  </m:sSub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  <w:highlight w:val="yellow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J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,2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*b</m:t>
                                </m:r>
                              </m:sup>
                            </m:sSubSup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'</m:t>
                            </m:r>
                          </m:sup>
                        </m:sSup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1×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  <w:highlight w:val="yellow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J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,2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*b</m:t>
                            </m:r>
                          </m:sup>
                        </m:sSub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×1</m:t>
                        </m:r>
                      </m:e>
                    </m:mr>
                  </m: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0,2</m:t>
                      </m:r>
                    </m:sub>
                  </m:sSub>
                </m:e>
              </m:d>
            </m:e>
          </m:nary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aln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highlight w:val="yellow"/>
                </w:rPr>
              </m:ctrlPr>
            </m:naryPr>
            <m:sub>
              <m:r>
                <w:rPr>
                  <w:rFonts w:ascii="Cambria Math" w:hAnsi="Cambria Math"/>
                  <w:highlight w:val="yellow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p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sSubSupPr>
                        <m:e>
                          <m:acc>
                            <m:accPr>
                              <m:chr m:val="̌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Cs/>
                                  <w:highlight w:val="yellow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J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c,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1</m:t>
                              </m:r>
                            </m:sub>
                          </m:sSub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*b</m:t>
                          </m:r>
                        </m:sup>
                      </m:sSubSup>
                    </m:e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bSupPr>
                    <m:e>
                      <m:acc>
                        <m:accPr>
                          <m:chr m:val="̌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  <w:highlight w:val="yellow"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J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1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*b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0,1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̌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Cs/>
                                      <w:highlight w:val="yellow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  <w:highlight w:val="yellow"/>
                                    </w:rPr>
                                    <m:t>J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c,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highlight w:val="yellow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highlight w:val="yellow"/>
                                    </w:rPr>
                                    <m:t>1</m:t>
                                  </m:r>
                                </m:sub>
                              </m:sSub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*b</m:t>
                              </m:r>
                            </m:sup>
                          </m:sSubSup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'</m:t>
                          </m:r>
                        </m:sup>
                      </m:sSup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sSubSupPr>
                        <m:e>
                          <m:acc>
                            <m:acc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Cs/>
                                  <w:highlight w:val="yellow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J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c,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,1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*b</m:t>
                          </m:r>
                        </m:sup>
                      </m:sSub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̌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Cs/>
                                      <w:highlight w:val="yellow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  <w:highlight w:val="yellow"/>
                                    </w:rPr>
                                    <m:t>J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c,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highlight w:val="yellow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highlight w:val="yellow"/>
                                    </w:rPr>
                                    <m:t>2</m:t>
                                  </m:r>
                                </m:sub>
                              </m:sSub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*b</m:t>
                              </m:r>
                            </m:sup>
                          </m:sSubSup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'</m:t>
                          </m:r>
                        </m:sup>
                      </m:sSup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sSubSupPr>
                        <m:e>
                          <m:acc>
                            <m:acc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Cs/>
                                  <w:highlight w:val="yellow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J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c,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,1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*b</m:t>
                          </m:r>
                        </m:sup>
                      </m:sSubSup>
                    </m:e>
                  </m:d>
                  <m:r>
                    <w:rPr>
                      <w:rFonts w:ascii="Cambria Math" w:eastAsiaTheme="minorEastAsia" w:hAnsi="Cambria Math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0,2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̌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Cs/>
                                      <w:highlight w:val="yellow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  <w:highlight w:val="yellow"/>
                                    </w:rPr>
                                    <m:t>J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c,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highlight w:val="yellow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highlight w:val="yellow"/>
                                    </w:rPr>
                                    <m:t>1</m:t>
                                  </m:r>
                                </m:sub>
                              </m:sSub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*b</m:t>
                              </m:r>
                            </m:sup>
                          </m:sSubSup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'</m:t>
                          </m:r>
                        </m:sup>
                      </m:sSup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sSubSupPr>
                        <m:e>
                          <m:acc>
                            <m:acc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Cs/>
                                  <w:highlight w:val="yellow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J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c,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,2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*b</m:t>
                          </m:r>
                        </m:sup>
                      </m:sSub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̌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Cs/>
                                      <w:highlight w:val="yellow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  <w:highlight w:val="yellow"/>
                                    </w:rPr>
                                    <m:t>J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c,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highlight w:val="yellow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highlight w:val="yellow"/>
                                    </w:rPr>
                                    <m:t>2</m:t>
                                  </m:r>
                                </m:sub>
                              </m:sSub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*b</m:t>
                              </m:r>
                            </m:sup>
                          </m:sSubSup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'</m:t>
                          </m:r>
                        </m:sup>
                      </m:sSup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sSubSupPr>
                        <m:e>
                          <m:acc>
                            <m:acc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Cs/>
                                  <w:highlight w:val="yellow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J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c,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,2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*b</m:t>
                          </m:r>
                        </m:sup>
                      </m:sSubSup>
                    </m:e>
                  </m:d>
                  <m:r>
                    <w:rPr>
                      <w:rFonts w:ascii="Cambria Math" w:eastAsiaTheme="minorEastAsia" w:hAnsi="Cambria Math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0,1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p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sSubSupPr>
                        <m:e>
                          <m:acc>
                            <m:acc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Cs/>
                                  <w:highlight w:val="yellow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J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c,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,1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*b</m:t>
                          </m:r>
                        </m:sup>
                      </m:sSubSup>
                    </m:e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  <w:highlight w:val="yellow"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J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,1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*b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0,1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highlight w:val="yellow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0,1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p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sSubSupPr>
                        <m:e>
                          <m:acc>
                            <m:acc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Cs/>
                                  <w:highlight w:val="yellow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J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c,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,1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*b</m:t>
                          </m:r>
                        </m:sup>
                      </m:sSubSup>
                    </m:e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  <w:highlight w:val="yellow"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J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,2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*b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0,2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0,2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p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sSubSupPr>
                        <m:e>
                          <m:acc>
                            <m:acc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Cs/>
                                  <w:highlight w:val="yellow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J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c,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highlight w:val="yellow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,2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*b</m:t>
                          </m:r>
                        </m:sup>
                      </m:sSubSup>
                    </m:e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  <w:highlight w:val="yellow"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J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,2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*b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0,2</m:t>
                      </m:r>
                    </m:sub>
                  </m:sSub>
                </m:e>
              </m:d>
            </m:e>
          </m:nary>
        </m:oMath>
      </m:oMathPara>
    </w:p>
    <w:p w14:paraId="34762346" w14:textId="77777777" w:rsidR="00DB49EB" w:rsidRDefault="00DB49EB" w:rsidP="00DB49EB">
      <w:pPr>
        <w:rPr>
          <w:rFonts w:eastAsiaTheme="minorEastAsia"/>
          <w:iCs/>
        </w:rPr>
      </w:pPr>
      <w:r>
        <w:rPr>
          <w:rFonts w:eastAsiaTheme="minorEastAsia"/>
          <w:iCs/>
        </w:rPr>
        <w:t>In first version, n</w:t>
      </w:r>
      <w:r w:rsidRPr="007B25BE">
        <w:rPr>
          <w:rFonts w:eastAsiaTheme="minorEastAsia"/>
          <w:iCs/>
        </w:rPr>
        <w:t>eed t</w:t>
      </w:r>
      <w:r>
        <w:rPr>
          <w:rFonts w:eastAsiaTheme="minorEastAsia"/>
          <w:iCs/>
        </w:rPr>
        <w:t>o compute the three sums (</w:t>
      </w:r>
      <m:oMath>
        <m:r>
          <w:rPr>
            <w:rFonts w:ascii="Cambria Math" w:eastAsiaTheme="minorEastAsia" w:hAnsi="Cambria Math"/>
          </w:rPr>
          <m:t>1×1</m:t>
        </m:r>
      </m:oMath>
      <w:r>
        <w:rPr>
          <w:rFonts w:eastAsiaTheme="minorEastAsia"/>
          <w:iCs/>
        </w:rPr>
        <w:t xml:space="preserve">, </w:t>
      </w:r>
      <m:oMath>
        <m:r>
          <w:rPr>
            <w:rFonts w:ascii="Cambria Math" w:eastAsiaTheme="minorEastAsia" w:hAnsi="Cambria Math"/>
          </w:rPr>
          <m:t>1×2</m:t>
        </m:r>
      </m:oMath>
      <w:r>
        <w:rPr>
          <w:rFonts w:eastAsiaTheme="minorEastAsia"/>
          <w:iCs/>
        </w:rPr>
        <w:t xml:space="preserve">, </w:t>
      </w:r>
      <m:oMath>
        <m:r>
          <w:rPr>
            <w:rFonts w:ascii="Cambria Math" w:eastAsiaTheme="minorEastAsia" w:hAnsi="Cambria Math"/>
          </w:rPr>
          <m:t>2×2</m:t>
        </m:r>
      </m:oMath>
      <w:r>
        <w:rPr>
          <w:rFonts w:eastAsiaTheme="minorEastAsia"/>
          <w:iCs/>
        </w:rPr>
        <w:t xml:space="preserve">) for each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,b</m:t>
        </m:r>
      </m:oMath>
      <w:r>
        <w:rPr>
          <w:rFonts w:eastAsiaTheme="minorEastAsia"/>
          <w:iCs/>
        </w:rPr>
        <w:t xml:space="preserve">. Can vectorize these objects over </w:t>
      </w:r>
      <m:oMath>
        <m:r>
          <w:rPr>
            <w:rFonts w:ascii="Cambria Math" w:eastAsiaTheme="minorEastAsia" w:hAnsi="Cambria Math"/>
          </w:rPr>
          <m:t>b</m:t>
        </m:r>
      </m:oMath>
      <w:r>
        <w:rPr>
          <w:rFonts w:eastAsiaTheme="minorEastAsia"/>
          <w:iCs/>
        </w:rPr>
        <w:t xml:space="preserve">. For the third, store in a </w:t>
      </w:r>
      <m:oMath>
        <m:r>
          <w:rPr>
            <w:rFonts w:ascii="Cambria Math" w:eastAsiaTheme="minorEastAsia" w:hAnsi="Cambria Math"/>
          </w:rPr>
          <m:t>3×B</m:t>
        </m:r>
      </m:oMath>
      <w:r>
        <w:rPr>
          <w:rFonts w:eastAsiaTheme="minorEastAsia"/>
          <w:iCs/>
        </w:rPr>
        <w:t xml:space="preserve"> matrix whose rows are coefficients on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</w:rPr>
            </m:ctrlPr>
          </m:sSubSup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0,0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</m:oMath>
      <w:r>
        <w:rPr>
          <w:rFonts w:eastAsiaTheme="minorEastAsia"/>
          <w:iCs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0,0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0,1</m:t>
            </m:r>
          </m:sub>
        </m:sSub>
      </m:oMath>
      <w:r>
        <w:rPr>
          <w:rFonts w:eastAsiaTheme="minorEastAsia"/>
          <w:iCs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</w:rPr>
            </m:ctrlPr>
          </m:sSubSup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0,1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</m:oMath>
    </w:p>
    <w:p w14:paraId="33341670" w14:textId="77777777" w:rsidR="00DB49EB" w:rsidRPr="0028720B" w:rsidRDefault="00DB49EB" w:rsidP="00DB49EB">
      <w:pPr>
        <w:rPr>
          <w:rFonts w:eastAsiaTheme="minorEastAsia"/>
          <w:b/>
          <w:bCs/>
          <w:iCs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e>
            </m:mr>
            <m:mr>
              <m:e>
                <m:r>
                  <w:rPr>
                    <w:rFonts w:ascii="Cambria Math" w:hAnsi="Cambria Math"/>
                  </w:rPr>
                  <m:t>1×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</m:e>
            </m:mr>
          </m:m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/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acc>
                              <m:accPr>
                                <m:chr m:val="̌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bSup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acc>
                          <m:accPr>
                            <m:chr m:val="̌"/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bSup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sub>
                    </m:sSub>
                  </m:e>
                </m:mr>
              </m:m>
            </m:e>
          </m:nary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*b</m:t>
                    </m:r>
                  </m:sup>
                </m:sSup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  <m:r>
                  <w:rPr>
                    <w:rFonts w:ascii="Cambria Math" w:eastAsiaTheme="minorEastAsia" w:hAnsi="Cambria Math"/>
                  </w:rPr>
                  <m:t>×1</m:t>
                </m:r>
              </m:e>
            </m:mr>
          </m:m>
          <m:r>
            <w:rPr>
              <w:rFonts w:ascii="Cambria Math" w:eastAsiaTheme="minorEastAsia" w:hAnsi="Cambria Math"/>
            </w:rPr>
            <m:t>+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e>
            </m:mr>
            <m:mr>
              <m:e>
                <m:r>
                  <w:rPr>
                    <w:rFonts w:ascii="Cambria Math" w:hAnsi="Cambria Math"/>
                  </w:rPr>
                  <m:t>1×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</m:e>
            </m:mr>
          </m:m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̌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K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bSup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b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>×2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</m:e>
                    </m:mr>
                  </m:m>
                  <m:r>
                    <w:rPr>
                      <w:rFonts w:ascii="Cambria Math" w:eastAsiaTheme="minorEastAsia" w:hAnsi="Cambria Math"/>
                    </w:rPr>
                    <m:t>+</m:t>
                  </m:r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̌"/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  <w:iCs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K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bSup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b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>×2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</m:e>
                    </m:mr>
                  </m:m>
                </m:e>
              </m:d>
            </m:e>
          </m:nary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*b</m:t>
                    </m:r>
                  </m:sup>
                </m:sSup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  <m:r>
                  <w:rPr>
                    <w:rFonts w:ascii="Cambria Math" w:eastAsiaTheme="minorEastAsia" w:hAnsi="Cambria Math"/>
                  </w:rPr>
                  <m:t>×2</m:t>
                </m:r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2×1</m:t>
                </m:r>
              </m:e>
            </m:mr>
          </m:m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'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1×2</m:t>
                </m:r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*b</m:t>
                        </m:r>
                      </m:sup>
                    </m:sSup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p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</m:e>
            </m:mr>
          </m:m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/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c,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sub>
                            </m:sSub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bSup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bSup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×2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sub>
                    </m:sSub>
                  </m:e>
                </m:mr>
              </m:m>
            </m:e>
          </m:nary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*b</m:t>
                    </m:r>
                  </m:sup>
                </m:sSup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</m:sub>
                </m:sSub>
                <m:r>
                  <w:rPr>
                    <w:rFonts w:ascii="Cambria Math" w:eastAsiaTheme="minorEastAsia" w:hAnsi="Cambria Math"/>
                  </w:rPr>
                  <m:t>×2</m:t>
                </m:r>
              </m:e>
            </m:mr>
          </m:m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2×1</m:t>
                </m:r>
              </m:e>
            </m:mr>
          </m:m>
        </m:oMath>
      </m:oMathPara>
    </w:p>
    <w:p w14:paraId="704D90A4" w14:textId="77777777" w:rsidR="00DB49EB" w:rsidRDefault="00DB49EB" w:rsidP="00DB49EB">
      <w:pPr>
        <w:rPr>
          <w:rFonts w:eastAsiaTheme="minorEastAsia"/>
          <w:iCs/>
        </w:rPr>
      </w:pPr>
      <m:oMath>
        <m:r>
          <w:rPr>
            <w:rFonts w:ascii="Cambria Math" w:eastAsiaTheme="minorEastAsia" w:hAnsi="Cambria Math"/>
          </w:rPr>
          <m:t>q=1</m:t>
        </m:r>
      </m:oMath>
      <w:r>
        <w:rPr>
          <w:rFonts w:eastAsiaTheme="minorEastAsia"/>
          <w:iCs/>
        </w:rPr>
        <w:t xml:space="preserve"> version of that is</w:t>
      </w:r>
    </w:p>
    <w:p w14:paraId="6AB2C821" w14:textId="77777777" w:rsidR="00DB49EB" w:rsidRPr="00221E91" w:rsidRDefault="00000000" w:rsidP="00DB49EB">
      <w:pPr>
        <w:rPr>
          <w:rFonts w:eastAsiaTheme="minorEastAsia"/>
          <w:b/>
          <w:bCs/>
          <w:iCs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highlight w:val="yellow"/>
                </w:rPr>
              </m:ctrlPr>
            </m:naryPr>
            <m:sub>
              <m:r>
                <w:rPr>
                  <w:rFonts w:ascii="Cambria Math" w:eastAsiaTheme="minorEastAsia" w:hAnsi="Cambria Math"/>
                  <w:highlight w:val="yellow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m</m:t>
                  </m:r>
                  <m:ctrlPr>
                    <w:rPr>
                      <w:rFonts w:ascii="Cambria Math" w:eastAsiaTheme="minorEastAsia" w:hAnsi="Cambria Math"/>
                      <w:i/>
                      <w:iCs/>
                      <w:highlight w:val="yellow"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  <w:highlight w:val="yellow"/>
                    </w:rPr>
                    <m:t>c</m:t>
                  </m:r>
                </m:sub>
              </m:sSub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SupPr>
                          <m:e>
                            <m:acc>
                              <m:accPr>
                                <m:chr m:val="̌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  <w:highlight w:val="yellow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J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*b</m:t>
                            </m:r>
                          </m:sup>
                        </m:sSubSup>
                      </m:e>
                      <m:sup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'</m:t>
                        </m:r>
                      </m:sup>
                    </m:sSup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1×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</m:sSub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acc>
                          <m:accPr>
                            <m:chr m:val="̌"/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  <w:highlight w:val="yellow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J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*b</m:t>
                        </m:r>
                      </m:sup>
                    </m:sSubSup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×1</m:t>
                    </m:r>
                  </m:e>
                </m:mr>
              </m:m>
            </m:e>
          </m:nary>
          <m:r>
            <w:rPr>
              <w:rFonts w:ascii="Cambria Math" w:eastAsiaTheme="minorEastAsia" w:hAnsi="Cambria Math"/>
              <w:highlight w:val="yellow"/>
            </w:rPr>
            <m:t>+2</m:t>
          </m:r>
          <m:sSub>
            <m:sSub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/>
                  <w:highlight w:val="yellow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highlight w:val="yellow"/>
                </w:rPr>
                <m:t>0</m:t>
              </m:r>
            </m:sub>
          </m:sSub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naryPr>
            <m:sub>
              <m:r>
                <w:rPr>
                  <w:rFonts w:ascii="Cambria Math" w:eastAsiaTheme="minorEastAsia" w:hAnsi="Cambria Math"/>
                  <w:highlight w:val="yellow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m</m:t>
                  </m:r>
                  <m:ctrlPr>
                    <w:rPr>
                      <w:rFonts w:ascii="Cambria Math" w:eastAsiaTheme="minorEastAsia" w:hAnsi="Cambria Math"/>
                      <w:i/>
                      <w:iCs/>
                      <w:highlight w:val="yellow"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  <w:highlight w:val="yellow"/>
                    </w:rPr>
                    <m:t>c</m:t>
                  </m:r>
                </m:sub>
              </m:sSub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SupPr>
                          <m:e>
                            <m:acc>
                              <m:accPr>
                                <m:chr m:val="̌"/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Cs/>
                                    <w:highlight w:val="yellow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J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c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*b</m:t>
                            </m:r>
                          </m:sup>
                        </m:sSubSup>
                      </m:e>
                      <m:sup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'</m:t>
                        </m:r>
                      </m:sup>
                    </m:sSup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1×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</m:sSub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  <w:highlight w:val="yellow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J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*b</m:t>
                        </m:r>
                      </m:sup>
                    </m:sSubSup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×1</m:t>
                    </m:r>
                  </m:e>
                </m:mr>
              </m:m>
            </m:e>
          </m:nary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+</m:t>
          </m:r>
          <m:sSubSup>
            <m:sSubSup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SupPr>
            <m:e>
              <m:r>
                <w:rPr>
                  <w:rFonts w:ascii="Cambria Math" w:eastAsiaTheme="minorEastAsia" w:hAnsi="Cambria Math"/>
                  <w:highlight w:val="yellow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highlight w:val="yellow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  <w:highlight w:val="yellow"/>
                </w:rPr>
                <m:t>2</m:t>
              </m:r>
            </m:sup>
          </m:sSubSup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highlight w:val="yellow"/>
                </w:rPr>
              </m:ctrlPr>
            </m:naryPr>
            <m:sub>
              <m:r>
                <w:rPr>
                  <w:rFonts w:ascii="Cambria Math" w:eastAsiaTheme="minorEastAsia" w:hAnsi="Cambria Math"/>
                  <w:highlight w:val="yellow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m</m:t>
                  </m:r>
                  <m:ctrlPr>
                    <w:rPr>
                      <w:rFonts w:ascii="Cambria Math" w:eastAsiaTheme="minorEastAsia" w:hAnsi="Cambria Math"/>
                      <w:i/>
                      <w:iCs/>
                      <w:highlight w:val="yellow"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  <w:highlight w:val="yellow"/>
                    </w:rPr>
                    <m:t>c</m:t>
                  </m:r>
                </m:sub>
              </m:sSub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  <w:highlight w:val="yellow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J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*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'</m:t>
                            </m:r>
                          </m:sup>
                        </m:sSup>
                      </m:sup>
                    </m:sSubSup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1×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</m:sSub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Sup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Cs/>
                                <w:highlight w:val="yellow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J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*b</m:t>
                        </m:r>
                      </m:sup>
                    </m:sSubSup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×1</m:t>
                    </m:r>
                  </m:e>
                </m:mr>
              </m:m>
            </m:e>
          </m:nary>
        </m:oMath>
      </m:oMathPara>
    </w:p>
    <w:p w14:paraId="67B49132" w14:textId="77777777" w:rsidR="00DB49EB" w:rsidRPr="00221E91" w:rsidRDefault="00DB49EB" w:rsidP="00DB49EB">
      <w:pPr>
        <w:rPr>
          <w:rFonts w:eastAsiaTheme="minorEastAsia"/>
          <w:iCs/>
        </w:rPr>
      </w:pPr>
      <w:r w:rsidRPr="00221E91">
        <w:rPr>
          <w:rFonts w:eastAsiaTheme="minorEastAsia"/>
          <w:iCs/>
        </w:rPr>
        <w:t xml:space="preserve">But </w:t>
      </w:r>
      <w:r>
        <w:rPr>
          <w:rFonts w:eastAsiaTheme="minorEastAsia"/>
          <w:iCs/>
        </w:rPr>
        <w:t xml:space="preserve">we need to be able to handle </w:t>
      </w:r>
      <m:oMath>
        <m:r>
          <w:rPr>
            <w:rFonts w:ascii="Cambria Math" w:eastAsiaTheme="minorEastAsia" w:hAnsi="Cambria Math"/>
          </w:rPr>
          <m:t>q&gt;1</m:t>
        </m:r>
      </m:oMath>
      <w:r>
        <w:rPr>
          <w:rFonts w:eastAsiaTheme="minorEastAsia"/>
          <w:iCs/>
        </w:rPr>
        <w:t xml:space="preserve"> version because an AR test on one endogenous variable will have </w:t>
      </w:r>
      <m:oMath>
        <m:r>
          <w:rPr>
            <w:rFonts w:ascii="Cambria Math" w:eastAsiaTheme="minorEastAsia" w:hAnsi="Cambria Math"/>
          </w:rPr>
          <m:t>q=</m:t>
        </m:r>
      </m:oMath>
      <w:r>
        <w:rPr>
          <w:rFonts w:eastAsiaTheme="minorEastAsia"/>
          <w:iCs/>
        </w:rPr>
        <w:t>number of instruments.</w:t>
      </w:r>
    </w:p>
    <w:p w14:paraId="15332AFF" w14:textId="77777777" w:rsidR="00DB49EB" w:rsidRPr="0035663A" w:rsidRDefault="00DB49EB" w:rsidP="00DB49EB">
      <w:pPr>
        <w:rPr>
          <w:rFonts w:eastAsiaTheme="minorEastAsia"/>
          <w:iCs/>
        </w:rPr>
      </w:pPr>
      <w:r w:rsidRPr="0035663A">
        <w:rPr>
          <w:rFonts w:eastAsiaTheme="minorEastAsia"/>
          <w:iCs/>
        </w:rPr>
        <w:t xml:space="preserve">Vectorize over </w:t>
      </w:r>
      <m:oMath>
        <m:r>
          <w:rPr>
            <w:rFonts w:ascii="Cambria Math" w:eastAsiaTheme="minorEastAsia" w:hAnsi="Cambria Math"/>
          </w:rPr>
          <m:t>b</m:t>
        </m:r>
      </m:oMath>
      <w:r>
        <w:rPr>
          <w:rFonts w:eastAsiaTheme="minorEastAsia"/>
          <w:iCs/>
        </w:rPr>
        <w:t>:</w:t>
      </w:r>
    </w:p>
    <w:p w14:paraId="67052777" w14:textId="77777777" w:rsidR="00DB49EB" w:rsidRPr="00B448A4" w:rsidRDefault="00000000" w:rsidP="00DB49EB">
      <w:pPr>
        <w:rPr>
          <w:rFonts w:eastAsiaTheme="minorEastAsia"/>
          <w:b/>
          <w:bCs/>
          <w:iCs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colsum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×B</m:t>
                        </m:r>
                      </m:e>
                    </m:mr>
                  </m:m>
                  <m:r>
                    <w:rPr>
                      <w:rFonts w:ascii="Cambria Math" w:hAnsi="Cambria Math"/>
                    </w:rPr>
                    <m:t>:*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  <m:sup/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hr m:val="̌"/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̌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</m:e>
                      </m:nary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e>
                  </m:d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>×B</m:t>
                        </m:r>
                      </m:e>
                    </m:mr>
                  </m:m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d>
            </m:e>
          </m:func>
          <m:r>
            <w:rPr>
              <w:rFonts w:ascii="Cambria Math" w:eastAsiaTheme="minorEastAsia" w:hAnsi="Cambria Math"/>
            </w:rPr>
            <m:t>+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'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1×2</m:t>
                </m:r>
              </m:e>
            </m:mr>
          </m:m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colsum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*</m:t>
                                      </m:r>
                                    </m:sup>
                                  </m:sSup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c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*</m:t>
                                          </m:r>
                                        </m:sup>
                                      </m:sSup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×B</m:t>
                                  </m:r>
                                </m:e>
                              </m:mr>
                            </m:m>
                            <m:r>
                              <w:rPr>
                                <w:rFonts w:ascii="Cambria Math" w:hAnsi="Cambria Math"/>
                              </w:rPr>
                              <m:t>:*</m:t>
                            </m:r>
                            <m:nary>
                              <m:naryPr>
                                <m:chr m:val="∑"/>
                                <m:supHide m:val="1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sub>
                              <m:sup/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pPr>
                                            <m:e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acc>
                                                    <m:accPr>
                                                      <m:chr m:val="̌"/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b/>
                                                          <w:bCs/>
                                                          <w:iCs/>
                                                        </w:rPr>
                                                      </m:ctrlPr>
                                                    </m:accPr>
                                                    <m:e>
                                                      <m:r>
                                                        <m:rPr>
                                                          <m:sty m:val="b"/>
                                                        </m:rP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K</m:t>
                                                      </m:r>
                                                    </m:e>
                                                  </m:acc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d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1</m:t>
                                                      </m:r>
                                                    </m:sub>
                                                  </m:sSub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bSup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</m:e>
                                      </m:mr>
                                    </m:m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SupPr>
                                            <m:e>
                                              <m:acc>
                                                <m:acc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b/>
                                                      <w:bCs/>
                                                      <w:iCs/>
                                                    </w:rPr>
                                                  </m:ctrlPr>
                                                </m:accPr>
                                                <m:e>
                                                  <m:r>
                                                    <m:rPr>
                                                      <m:sty m:val="b"/>
                                                    </m:rP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K</m:t>
                                                  </m:r>
                                                </m:e>
                                              </m:acc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d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2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,1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*</m:t>
                                              </m:r>
                                            </m:sup>
                                          </m:sSub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</m:e>
                                      </m:mr>
                                    </m:m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+</m:t>
                                    </m:r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pPr>
                                            <m:e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acc>
                                                    <m:accPr>
                                                      <m:chr m:val="̌"/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b/>
                                                          <w:bCs/>
                                                          <w:iCs/>
                                                        </w:rPr>
                                                      </m:ctrlPr>
                                                    </m:accPr>
                                                    <m:e>
                                                      <m:r>
                                                        <m:rPr>
                                                          <m:sty m:val="b"/>
                                                        </m:rP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K</m:t>
                                                      </m:r>
                                                    </m:e>
                                                  </m:acc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d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2</m:t>
                                                      </m:r>
                                                    </m:sub>
                                                  </m:sSub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bSup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</m:e>
                                      </m:mr>
                                    </m:m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SupPr>
                                            <m:e>
                                              <m:acc>
                                                <m:acc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b/>
                                                      <w:bCs/>
                                                      <w:iCs/>
                                                    </w:rPr>
                                                  </m:ctrlPr>
                                                </m:accPr>
                                                <m:e>
                                                  <m:r>
                                                    <m:rPr>
                                                      <m:sty m:val="b"/>
                                                    </m:rP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K</m:t>
                                                  </m:r>
                                                </m:e>
                                              </m:acc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d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1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,1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*</m:t>
                                              </m:r>
                                            </m:sup>
                                          </m:sSub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</m:e>
                                      </m:mr>
                                    </m:m>
                                  </m:e>
                                </m:d>
                              </m:e>
                            </m:nary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*</m:t>
                                      </m:r>
                                    </m:sup>
                                  </m:sSup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c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*</m:t>
                                          </m:r>
                                        </m:sup>
                                      </m:sSup>
                                    </m:sub>
                                  </m:s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×B</m:t>
                                  </m:r>
                                </m:e>
                              </m:mr>
                            </m:m>
                          </m:e>
                        </m:d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colsum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*</m:t>
                                      </m:r>
                                    </m:sup>
                                  </m:sSup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c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*</m:t>
                                          </m:r>
                                        </m:sup>
                                      </m:sSup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×B</m:t>
                                  </m:r>
                                </m:e>
                              </m:mr>
                            </m:m>
                            <m:r>
                              <w:rPr>
                                <w:rFonts w:ascii="Cambria Math" w:hAnsi="Cambria Math"/>
                              </w:rPr>
                              <m:t>:*</m:t>
                            </m:r>
                            <m:nary>
                              <m:naryPr>
                                <m:chr m:val="∑"/>
                                <m:supHide m:val="1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sub>
                              <m:sup/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pPr>
                                            <m:e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acc>
                                                    <m:accPr>
                                                      <m:chr m:val="̌"/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b/>
                                                          <w:bCs/>
                                                          <w:iCs/>
                                                        </w:rPr>
                                                      </m:ctrlPr>
                                                    </m:accPr>
                                                    <m:e>
                                                      <m:r>
                                                        <m:rPr>
                                                          <m:sty m:val="b"/>
                                                        </m:rP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K</m:t>
                                                      </m:r>
                                                    </m:e>
                                                  </m:acc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d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1</m:t>
                                                      </m:r>
                                                    </m:sub>
                                                  </m:sSub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bSup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</m:e>
                                      </m:mr>
                                    </m:m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SupPr>
                                            <m:e>
                                              <m:acc>
                                                <m:acc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b/>
                                                      <w:bCs/>
                                                      <w:iCs/>
                                                    </w:rPr>
                                                  </m:ctrlPr>
                                                </m:accPr>
                                                <m:e>
                                                  <m:r>
                                                    <m:rPr>
                                                      <m:sty m:val="b"/>
                                                    </m:rP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K</m:t>
                                                  </m:r>
                                                </m:e>
                                              </m:acc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d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2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,2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*</m:t>
                                              </m:r>
                                            </m:sup>
                                          </m:sSub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</m:e>
                                      </m:mr>
                                    </m:m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+</m:t>
                                    </m:r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pPr>
                                            <m:e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acc>
                                                    <m:accPr>
                                                      <m:chr m:val="̌"/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b/>
                                                          <w:bCs/>
                                                          <w:iCs/>
                                                        </w:rPr>
                                                      </m:ctrlPr>
                                                    </m:accPr>
                                                    <m:e>
                                                      <m:r>
                                                        <m:rPr>
                                                          <m:sty m:val="b"/>
                                                        </m:rP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K</m:t>
                                                      </m:r>
                                                    </m:e>
                                                  </m:acc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d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2</m:t>
                                                      </m:r>
                                                    </m:sub>
                                                  </m:sSub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bSup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</m:e>
                                      </m:mr>
                                    </m:m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SupPr>
                                            <m:e>
                                              <m:acc>
                                                <m:acc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b/>
                                                      <w:bCs/>
                                                      <w:iCs/>
                                                    </w:rPr>
                                                  </m:ctrlPr>
                                                </m:accPr>
                                                <m:e>
                                                  <m:r>
                                                    <m:rPr>
                                                      <m:sty m:val="b"/>
                                                    </m:rP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K</m:t>
                                                  </m:r>
                                                </m:e>
                                              </m:acc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d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1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,2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*</m:t>
                                              </m:r>
                                            </m:sup>
                                          </m:sSub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</m:e>
                                      </m:mr>
                                    </m:m>
                                  </m:e>
                                </m:d>
                              </m:e>
                            </m:nary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*</m:t>
                                      </m:r>
                                    </m:sup>
                                  </m:sSup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c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*</m:t>
                                          </m:r>
                                        </m:sup>
                                      </m:sSup>
                                    </m:sub>
                                  </m:s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×B</m:t>
                                  </m:r>
                                </m:e>
                              </m:mr>
                            </m:m>
                          </m:e>
                        </m:d>
                      </m:e>
                    </m:func>
                  </m:e>
                </m:mr>
              </m:m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'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1×2</m:t>
                </m:r>
              </m:e>
            </m:mr>
          </m:m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colsum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*</m:t>
                                      </m:r>
                                    </m:sup>
                                  </m:sSup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c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*</m:t>
                                          </m:r>
                                        </m:sup>
                                      </m:sSup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×B</m:t>
                                  </m:r>
                                </m:e>
                              </m:mr>
                            </m:m>
                            <m:r>
                              <w:rPr>
                                <w:rFonts w:ascii="Cambria Math" w:hAnsi="Cambria Math"/>
                              </w:rPr>
                              <m:t>:*</m:t>
                            </m:r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nary>
                                  <m:naryPr>
                                    <m:chr m:val="∑"/>
                                    <m:supHide m:val="1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  <m:sup/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pPr>
                                            <m:e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acc>
                                                    <m:acc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b/>
                                                          <w:bCs/>
                                                          <w:iCs/>
                                                        </w:rPr>
                                                      </m:ctrlPr>
                                                    </m:accPr>
                                                    <m:e>
                                                      <m:r>
                                                        <m:rPr>
                                                          <m:sty m:val="b"/>
                                                        </m:rP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K</m:t>
                                                      </m:r>
                                                    </m:e>
                                                  </m:acc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d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1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,1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bSup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</m:e>
                                      </m:mr>
                                    </m:m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SupPr>
                                            <m:e>
                                              <m:acc>
                                                <m:acc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b/>
                                                      <w:bCs/>
                                                      <w:iCs/>
                                                    </w:rPr>
                                                  </m:ctrlPr>
                                                </m:accPr>
                                                <m:e>
                                                  <m:r>
                                                    <m:rPr>
                                                      <m:sty m:val="b"/>
                                                    </m:rP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K</m:t>
                                                  </m:r>
                                                </m:e>
                                              </m:acc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d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2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,1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*</m:t>
                                              </m:r>
                                            </m:sup>
                                          </m:sSub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</m:e>
                                      </m:mr>
                                    </m:m>
                                  </m:e>
                                </m:nary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0,1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+</m:t>
                                </m:r>
                                <m:nary>
                                  <m:naryPr>
                                    <m:chr m:val="∑"/>
                                    <m:supHide m:val="1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  <m:sup/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pPr>
                                            <m:e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acc>
                                                    <m:acc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b/>
                                                          <w:bCs/>
                                                          <w:iCs/>
                                                        </w:rPr>
                                                      </m:ctrlPr>
                                                    </m:accPr>
                                                    <m:e>
                                                      <m:r>
                                                        <m:rPr>
                                                          <m:sty m:val="b"/>
                                                        </m:rP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K</m:t>
                                                      </m:r>
                                                    </m:e>
                                                  </m:acc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d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1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,1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bSup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</m:e>
                                      </m:mr>
                                    </m:m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SupPr>
                                            <m:e>
                                              <m:acc>
                                                <m:acc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b/>
                                                      <w:bCs/>
                                                      <w:iCs/>
                                                    </w:rPr>
                                                  </m:ctrlPr>
                                                </m:accPr>
                                                <m:e>
                                                  <m:r>
                                                    <m:rPr>
                                                      <m:sty m:val="b"/>
                                                    </m:rP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K</m:t>
                                                  </m:r>
                                                </m:e>
                                              </m:acc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d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2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,2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*</m:t>
                                              </m:r>
                                            </m:sup>
                                          </m:sSub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</m:e>
                                      </m:mr>
                                    </m:m>
                                  </m:e>
                                </m:nary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0,2</m:t>
                                    </m:r>
                                  </m:sub>
                                </m:sSub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e>
                            </m:d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*</m:t>
                                      </m:r>
                                    </m:sup>
                                  </m:sSup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c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*</m:t>
                                          </m:r>
                                        </m:sup>
                                      </m:sSup>
                                    </m:sub>
                                  </m:s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×B</m:t>
                                  </m:r>
                                </m:e>
                              </m:mr>
                            </m:m>
                          </m:e>
                        </m:d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colsum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*</m:t>
                                      </m:r>
                                    </m:sup>
                                  </m:sSup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c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*</m:t>
                                          </m:r>
                                        </m:sup>
                                      </m:sSup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×B</m:t>
                                  </m:r>
                                </m:e>
                              </m:mr>
                            </m:m>
                            <m:r>
                              <w:rPr>
                                <w:rFonts w:ascii="Cambria Math" w:hAnsi="Cambria Math"/>
                              </w:rPr>
                              <m:t>:*</m:t>
                            </m:r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nary>
                                  <m:naryPr>
                                    <m:chr m:val="∑"/>
                                    <m:supHide m:val="1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  <m:sup/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pPr>
                                            <m:e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acc>
                                                    <m:acc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b/>
                                                          <w:bCs/>
                                                          <w:iCs/>
                                                        </w:rPr>
                                                      </m:ctrlPr>
                                                    </m:accPr>
                                                    <m:e>
                                                      <m:r>
                                                        <m:rPr>
                                                          <m:sty m:val="b"/>
                                                        </m:rP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K</m:t>
                                                      </m:r>
                                                    </m:e>
                                                  </m:acc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d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1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,2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bSup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</m:e>
                                      </m:mr>
                                    </m:m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SupPr>
                                            <m:e>
                                              <m:acc>
                                                <m:acc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b/>
                                                      <w:bCs/>
                                                      <w:iCs/>
                                                    </w:rPr>
                                                  </m:ctrlPr>
                                                </m:accPr>
                                                <m:e>
                                                  <m:r>
                                                    <m:rPr>
                                                      <m:sty m:val="b"/>
                                                    </m:rP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K</m:t>
                                                  </m:r>
                                                </m:e>
                                              </m:acc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d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2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,1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*</m:t>
                                              </m:r>
                                            </m:sup>
                                          </m:sSub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</m:e>
                                      </m:mr>
                                    </m:m>
                                  </m:e>
                                </m:nary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0,1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+</m:t>
                                </m:r>
                                <m:nary>
                                  <m:naryPr>
                                    <m:chr m:val="∑"/>
                                    <m:supHide m:val="1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  <m:sup/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pPr>
                                            <m:e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acc>
                                                    <m:acc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b/>
                                                          <w:bCs/>
                                                          <w:iCs/>
                                                        </w:rPr>
                                                      </m:ctrlPr>
                                                    </m:accPr>
                                                    <m:e>
                                                      <m:r>
                                                        <m:rPr>
                                                          <m:sty m:val="b"/>
                                                        </m:rP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K</m:t>
                                                      </m:r>
                                                    </m:e>
                                                  </m:acc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c,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eastAsiaTheme="minorEastAsia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d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eastAsiaTheme="minorEastAsia" w:hAnsi="Cambria Math"/>
                                                        </w:rPr>
                                                        <m:t>1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,2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bSup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×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</m:e>
                                      </m:mr>
                                    </m:m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SupPr>
                                            <m:e>
                                              <m:acc>
                                                <m:acc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b/>
                                                      <w:bCs/>
                                                      <w:iCs/>
                                                    </w:rPr>
                                                  </m:ctrlPr>
                                                </m:accPr>
                                                <m:e>
                                                  <m:r>
                                                    <m:rPr>
                                                      <m:sty m:val="b"/>
                                                    </m:rP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K</m:t>
                                                  </m:r>
                                                </m:e>
                                              </m:acc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c,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d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2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,2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*</m:t>
                                              </m:r>
                                            </m:sup>
                                          </m:sSubSup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c</m:t>
                                              </m:r>
                                            </m:sub>
                                          </m:sSub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Theme="minorEastAsia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eastAsiaTheme="minorEastAsia" w:hAnsi="Cambria Math"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c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eastAsiaTheme="minorEastAsia" w:hAnsi="Cambria Math"/>
                                                    </w:rPr>
                                                    <m:t>*</m:t>
                                                  </m:r>
                                                </m:sup>
                                              </m:sSup>
                                            </m:sub>
                                          </m:sSub>
                                        </m:e>
                                      </m:mr>
                                    </m:m>
                                  </m:e>
                                </m:nary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0,2</m:t>
                                    </m:r>
                                  </m:sub>
                                </m:sSub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e>
                            </m:d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*</m:t>
                                      </m:r>
                                    </m:sup>
                                  </m:sSup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c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*</m:t>
                                          </m:r>
                                        </m:sup>
                                      </m:sSup>
                                    </m:sub>
                                  </m:s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×B</m:t>
                                  </m:r>
                                </m:e>
                              </m:mr>
                            </m:m>
                          </m:e>
                        </m:d>
                      </m:e>
                    </m:func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colsum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×B</m:t>
                        </m:r>
                      </m:e>
                    </m:mr>
                  </m:m>
                  <m:r>
                    <w:rPr>
                      <w:rFonts w:ascii="Cambria Math" w:hAnsi="Cambria Math"/>
                    </w:rPr>
                    <m:t>:*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  <m:sup/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hr m:val="̌"/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̌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</m:e>
                      </m:nary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0,1</m:t>
                          </m:r>
                        </m:sub>
                      </m:sSub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  <m:sup/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acc>
                                              <m:accPr>
                                                <m:chr m:val="̌"/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bCs/>
                                                    <w:iCs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K</m:t>
                                                </m:r>
                                              </m:e>
                                            </m:acc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</m:sSub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bSup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</m:e>
                                </m:mr>
                              </m: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+</m:t>
                              </m:r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acc>
                                              <m:accPr>
                                                <m:chr m:val="̌"/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bCs/>
                                                    <w:iCs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K</m:t>
                                                </m:r>
                                              </m:e>
                                            </m:acc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2</m:t>
                                                </m:r>
                                              </m:sub>
                                            </m:sSub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bSup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</m:e>
                                </m:mr>
                              </m:m>
                            </m:e>
                          </m:d>
                        </m:e>
                      </m:nary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0,2</m:t>
                          </m:r>
                        </m:sub>
                      </m:sSub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  <m:sup/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acc>
                                              <m:accPr>
                                                <m:chr m:val="̌"/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bCs/>
                                                    <w:iCs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K</m:t>
                                                </m:r>
                                              </m:e>
                                            </m:acc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</m:sSub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bSup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,2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</m:e>
                                </m:mr>
                              </m: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+</m:t>
                              </m:r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acc>
                                              <m:accPr>
                                                <m:chr m:val="̌"/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bCs/>
                                                    <w:iCs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K</m:t>
                                                </m:r>
                                              </m:e>
                                            </m:acc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2</m:t>
                                                </m:r>
                                              </m:sub>
                                            </m:sSub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bSup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,2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</m:e>
                                </m:mr>
                              </m:m>
                            </m:e>
                          </m:d>
                        </m:e>
                      </m:nary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0,1</m:t>
                          </m:r>
                        </m:sub>
                      </m:sSub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  <m:sup/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mr>
                          </m:m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,1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</m:e>
                      </m:nary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0,1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0,1</m:t>
                          </m:r>
                        </m:sub>
                      </m:sSub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  <m:sup/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mr>
                          </m:m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,2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</m:e>
                      </m:nary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0,2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0,2</m:t>
                          </m:r>
                        </m:sub>
                      </m:sSub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  <m:sup/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,2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mr>
                          </m:m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,1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</m:e>
                      </m:nary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0,1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0,2</m:t>
                          </m:r>
                        </m:sub>
                      </m:sSub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  <m:sup/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,2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mr>
                          </m:m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,2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</m:e>
                      </m:nary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0,2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e>
                  </m:d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>×B</m:t>
                        </m:r>
                      </m:e>
                    </m:mr>
                  </m:m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colsum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×B</m:t>
                        </m:r>
                      </m:e>
                    </m:mr>
                  </m:m>
                  <m:r>
                    <w:rPr>
                      <w:rFonts w:ascii="Cambria Math" w:hAnsi="Cambria Math"/>
                    </w:rPr>
                    <m:t>:*</m:t>
                  </m:r>
                  <m:nary>
                    <m:naryPr>
                      <m:chr m:val="∑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hr m:val="̌"/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̌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0,1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acc>
                                              <m:accPr>
                                                <m:chr m:val="̌"/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bCs/>
                                                    <w:iCs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K</m:t>
                                                </m:r>
                                              </m:e>
                                            </m:acc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</m:sSub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bSup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</m:e>
                                </m:mr>
                              </m: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+</m:t>
                              </m:r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acc>
                                              <m:accPr>
                                                <m:chr m:val="̌"/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bCs/>
                                                    <w:iCs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K</m:t>
                                                </m:r>
                                              </m:e>
                                            </m:acc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2</m:t>
                                                </m:r>
                                              </m:sub>
                                            </m:sSub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bSup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</m:e>
                                </m:mr>
                              </m:m>
                            </m:e>
                          </m:d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0,2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acc>
                                              <m:accPr>
                                                <m:chr m:val="̌"/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bCs/>
                                                    <w:iCs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K</m:t>
                                                </m:r>
                                              </m:e>
                                            </m:acc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</m:sSub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bSup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,2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</m:e>
                                </m:mr>
                              </m: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+</m:t>
                              </m:r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acc>
                                              <m:accPr>
                                                <m:chr m:val="̌"/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bCs/>
                                                    <w:iCs/>
                                                  </w:rPr>
                                                </m:ctrlPr>
                                              </m:accPr>
                                              <m:e>
                                                <m:r>
                                                  <m:rPr>
                                                    <m:sty m:val="b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K</m:t>
                                                </m:r>
                                              </m:e>
                                            </m:acc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d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Theme="minorEastAsia" w:hAnsi="Cambria Math"/>
                                                  </w:rPr>
                                                  <m:t>2</m:t>
                                                </m:r>
                                              </m:sub>
                                            </m:sSub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bSup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,2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×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c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*</m:t>
                                            </m:r>
                                          </m:sup>
                                        </m:sSup>
                                      </m:sub>
                                    </m:sSub>
                                  </m:e>
                                </m:mr>
                              </m:m>
                            </m:e>
                          </m:d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0,1</m:t>
                              </m:r>
                            </m:sub>
                          </m:sSub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mr>
                          </m:m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,1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0,1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0,1</m:t>
                              </m:r>
                            </m:sub>
                          </m:sSub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mr>
                          </m:m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,2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0,2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0,2</m:t>
                              </m:r>
                            </m:sub>
                          </m:sSub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,2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mr>
                          </m:m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,1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0,1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0,2</m:t>
                              </m:r>
                            </m:sub>
                          </m:sSub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,2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mr>
                          </m:m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,2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0,2</m:t>
                              </m:r>
                            </m:sub>
                          </m:sSub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e>
                      </m:d>
                    </m:e>
                  </m:nary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>×B</m:t>
                        </m:r>
                      </m:e>
                    </m:mr>
                  </m:m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d>
            </m:e>
          </m:func>
        </m:oMath>
      </m:oMathPara>
    </w:p>
    <w:p w14:paraId="4BC7EE3A" w14:textId="77777777" w:rsidR="00DB49EB" w:rsidRDefault="00DB49EB" w:rsidP="00DB49EB">
      <w:pPr>
        <w:rPr>
          <w:rFonts w:eastAsiaTheme="minorEastAsia"/>
        </w:rPr>
      </w:pPr>
      <w:r>
        <w:rPr>
          <w:rFonts w:eastAsiaTheme="minorEastAsia"/>
          <w:iCs/>
        </w:rPr>
        <w:t>w</w:t>
      </w:r>
      <w:r w:rsidRPr="004F297A">
        <w:rPr>
          <w:rFonts w:eastAsiaTheme="minorEastAsia"/>
          <w:iCs/>
        </w:rPr>
        <w:t xml:space="preserve">here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</w:rPr>
            </m:ctrlPr>
          </m:mPr>
          <m:m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bSup>
            </m:e>
          </m:mr>
          <m:m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</w:rPr>
                <m:t>×2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e>
          </m:mr>
        </m:m>
        <m:r>
          <w:rPr>
            <w:rFonts w:ascii="Cambria Math" w:eastAsiaTheme="minorEastAsia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K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,1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bSup>
                </m:e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K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,2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bSup>
                </m:e>
              </m:mr>
            </m:m>
          </m:e>
        </m:d>
      </m:oMath>
      <w:r>
        <w:rPr>
          <w:rFonts w:eastAsiaTheme="minorEastAsia"/>
        </w:rPr>
        <w:t xml:space="preserve">, first block for unit </w:t>
      </w:r>
      <w:proofErr w:type="gramStart"/>
      <w:r>
        <w:rPr>
          <w:rFonts w:eastAsiaTheme="minorEastAsia"/>
        </w:rPr>
        <w:t>increase</w:t>
      </w:r>
      <w:proofErr w:type="gramEnd"/>
      <w:r>
        <w:rPr>
          <w:rFonts w:eastAsiaTheme="minorEastAsia"/>
        </w:rPr>
        <w:t xml:space="preserve"> in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0,1</m:t>
            </m:r>
          </m:sub>
        </m:sSub>
      </m:oMath>
      <w:r>
        <w:rPr>
          <w:rFonts w:eastAsiaTheme="minorEastAsia"/>
        </w:rPr>
        <w:t xml:space="preserve">, second for unit increase in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0,2</m:t>
            </m:r>
          </m:sub>
        </m:sSub>
      </m:oMath>
      <w:r>
        <w:rPr>
          <w:rFonts w:eastAsiaTheme="minorEastAsia"/>
        </w:rPr>
        <w:t>.</w:t>
      </w:r>
    </w:p>
    <w:p w14:paraId="500AF36C" w14:textId="77777777" w:rsidR="00DB49EB" w:rsidRDefault="00DB49EB" w:rsidP="00DB49EB">
      <w:pPr>
        <w:rPr>
          <w:rFonts w:eastAsiaTheme="minorEastAsia"/>
          <w:iCs/>
        </w:rPr>
      </w:pPr>
      <m:oMath>
        <m:r>
          <w:rPr>
            <w:rFonts w:ascii="Cambria Math" w:eastAsiaTheme="minorEastAsia" w:hAnsi="Cambria Math"/>
          </w:rPr>
          <m:t>q=1</m:t>
        </m:r>
      </m:oMath>
      <w:r>
        <w:rPr>
          <w:rFonts w:eastAsiaTheme="minorEastAsia"/>
          <w:iCs/>
        </w:rPr>
        <w:t xml:space="preserve"> version of that is</w:t>
      </w:r>
    </w:p>
    <w:p w14:paraId="4F295398" w14:textId="77777777" w:rsidR="00DB49EB" w:rsidRPr="004F297A" w:rsidRDefault="00000000" w:rsidP="00DB49EB">
      <w:pPr>
        <w:rPr>
          <w:rFonts w:eastAsiaTheme="minorEastAsia"/>
          <w:iCs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iCs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highlight w:val="yellow"/>
                </w:rPr>
                <m:t>colsum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hAnsi="Cambria Math"/>
                            <w:highlight w:val="yellow"/>
                          </w:rPr>
                          <m:t>×B</m:t>
                        </m:r>
                      </m:e>
                    </m:mr>
                  </m:m>
                  <m:r>
                    <w:rPr>
                      <w:rFonts w:ascii="Cambria Math" w:hAnsi="Cambria Math"/>
                      <w:highlight w:val="yellow"/>
                    </w:rPr>
                    <m:t>:*</m:t>
                  </m:r>
                  <m:nary>
                    <m:naryPr>
                      <m:chr m:val="∑"/>
                      <m:supHide m:val="1"/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c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hr m:val="̌"/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  <w:highlight w:val="yellow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'</m:t>
                                    </m:r>
                                  </m:sup>
                                </m:sSup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̌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  <w:highlight w:val="yellow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+</m:t>
                          </m:r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0</m:t>
                              </m:r>
                            </m:sub>
                          </m:sSub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hr m:val="̌"/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  <w:highlight w:val="yellow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mr>
                          </m:m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  <w:highlight w:val="yellow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  <m:r>
                            <w:rPr>
                              <w:rFonts w:ascii="Cambria Math" w:eastAsiaTheme="minorEastAsia" w:hAnsi="Cambria Math"/>
                              <w:highlight w:val="yellow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0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2</m:t>
                              </m:r>
                            </m:sup>
                          </m:sSubSup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p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  <w:highlight w:val="yellow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highlight w:val="yellow"/>
                                              </w:rPr>
                                              <m:t>K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bSup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mr>
                          </m:m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highlight w:val="yellow"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  <w:highlight w:val="yellow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K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*</m:t>
                                    </m:r>
                                  </m:sup>
                                </m:sSubSup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×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highlight w:val="yellow"/>
                                      </w:rPr>
                                      <m:t>N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highlight w:val="yellow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highlight w:val="yellow"/>
                                          </w:rPr>
                                          <m:t>*</m:t>
                                        </m:r>
                                      </m:sup>
                                    </m:sSup>
                                  </m:sub>
                                </m:sSub>
                              </m:e>
                            </m:mr>
                          </m:m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  <w:highlight w:val="yellow"/>
                            </w:rPr>
                          </m:ctrlPr>
                        </m:e>
                      </m:d>
                    </m:e>
                  </m:nary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*</m:t>
                            </m:r>
                          </m:sup>
                        </m:sSup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highlight w:val="yellow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highlight w:val="yellow"/>
                                  </w:rPr>
                                  <m:t>*</m:t>
                                </m:r>
                              </m:sup>
                            </m:sSup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highlight w:val="yellow"/>
                          </w:rPr>
                          <m:t>×B</m:t>
                        </m:r>
                      </m:e>
                    </m:mr>
                  </m:m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e>
              </m:d>
            </m:e>
          </m:func>
        </m:oMath>
      </m:oMathPara>
    </w:p>
    <w:p w14:paraId="7F78D47E" w14:textId="77777777" w:rsidR="00DB49EB" w:rsidRDefault="00DB49EB" w:rsidP="00DB49EB">
      <w:pPr>
        <w:rPr>
          <w:rFonts w:eastAsiaTheme="minorEastAsia"/>
          <w:iCs/>
        </w:rPr>
      </w:pPr>
      <w:proofErr w:type="gramStart"/>
      <w:r>
        <w:rPr>
          <w:rFonts w:eastAsiaTheme="minorEastAsia"/>
          <w:iCs/>
        </w:rPr>
        <w:t>With regard to</w:t>
      </w:r>
      <w:proofErr w:type="gramEnd"/>
      <w:r>
        <w:rPr>
          <w:rFonts w:eastAsiaTheme="minorEastAsia"/>
          <w:iCs/>
        </w:rPr>
        <w:t xml:space="preserve"> analytically solving cross-over point, focus on </w:t>
      </w:r>
      <m:oMath>
        <m:r>
          <w:rPr>
            <w:rFonts w:ascii="Cambria Math" w:eastAsiaTheme="minorEastAsia" w:hAnsi="Cambria Math"/>
          </w:rPr>
          <m:t>d=1</m:t>
        </m:r>
      </m:oMath>
      <w:r>
        <w:rPr>
          <w:rFonts w:eastAsiaTheme="minorEastAsia"/>
          <w:iCs/>
        </w:rPr>
        <w:t xml:space="preserve"> case</w:t>
      </w:r>
    </w:p>
    <w:p w14:paraId="597CE3A7" w14:textId="77777777" w:rsidR="00DB49EB" w:rsidRPr="003659BB" w:rsidRDefault="00000000" w:rsidP="00DB49EB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J</m:t>
                  </m: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</w:rPr>
                    <m:t>*b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</w:rPr>
                <m:t>J</m:t>
              </m:r>
              <m:ctrlPr>
                <w:rPr>
                  <w:rFonts w:ascii="Cambria Math" w:hAnsi="Cambria Math"/>
                  <w:b/>
                  <w:bCs/>
                  <w:iCs/>
                </w:rPr>
              </m:ctrlP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*b</m:t>
              </m:r>
              <m:ctrlPr>
                <w:rPr>
                  <w:rFonts w:ascii="Cambria Math" w:hAnsi="Cambria Math"/>
                  <w:i/>
                </w:rPr>
              </m:ctrlPr>
            </m:sup>
          </m:sSub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hr m:val="̌"/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J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J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acc>
                    <m:accPr>
                      <m:chr m:val="̌"/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J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bSup>
              <m:r>
                <w:rPr>
                  <w:rFonts w:ascii="Cambria Math" w:eastAsiaTheme="minorEastAsia" w:hAnsi="Cambria Math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J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acc>
                    <m:accPr>
                      <m:chr m:val="̌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J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bSup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acc>
                <m:accPr>
                  <m:chr m:val="̌"/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J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bSup>
          <m:r>
            <w:rPr>
              <w:rFonts w:ascii="Cambria Math" w:eastAsiaTheme="minorEastAsia" w:hAnsi="Cambria Math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acc>
                    <m:accPr>
                      <m:chr m:val="̌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J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bSup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acc>
                <m:acc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J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bSup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</w:rPr>
              </m:ctrlPr>
            </m:sSup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J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bSup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acc>
                <m:acc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J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b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bSup>
        </m:oMath>
      </m:oMathPara>
    </w:p>
    <w:p w14:paraId="27365D81" w14:textId="77777777" w:rsidR="00DB49EB" w:rsidRPr="0041311B" w:rsidRDefault="00000000" w:rsidP="00DB49EB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*b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acc>
                    <m:accPr>
                      <m:chr m:val="̌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</m:acc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acc>
                    <m:ac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</m:acc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eg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hr m:val="̌"/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J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c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*b</m:t>
                                  </m:r>
                                </m:sup>
                              </m:sSubSup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̌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J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*b</m:t>
                              </m:r>
                            </m:sup>
                          </m:sSubSup>
                          <m:r>
                            <w:rPr>
                              <w:rFonts w:ascii="Cambria Math" w:eastAsiaTheme="minorEastAsia" w:hAnsi="Cambria Math"/>
                            </w:rPr>
                            <m:t>+2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hr m:val="̌"/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J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c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*b</m:t>
                                  </m:r>
                                </m:sup>
                              </m:sSubSup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J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*b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0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J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c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*b</m:t>
                                  </m:r>
                                </m:sup>
                              </m:sSubSup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J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*b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0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d>
                    </m:e>
                  </m:nary>
                </m:e>
              </m:rad>
            </m:den>
          </m:f>
        </m:oMath>
      </m:oMathPara>
    </w:p>
    <w:p w14:paraId="6BADDD8D" w14:textId="77777777" w:rsidR="00DB49EB" w:rsidRPr="00BA2226" w:rsidRDefault="00DB49EB" w:rsidP="00DB49E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t=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̌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</m:acc>
              <m: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eg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̌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J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Cs/>
                                    </w:rPr>
                                  </m:ctrlP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̌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J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sub>
                          </m:sSub>
                        </m:e>
                      </m:d>
                    </m:e>
                  </m:nary>
                </m:e>
              </m:ra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-R</m:t>
              </m:r>
              <m:acc>
                <m:ac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β</m:t>
                  </m:r>
                </m:e>
              </m:acc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eg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R</m:t>
                  </m:r>
                  <m:acc>
                    <m:acc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rad>
            </m:den>
          </m:f>
        </m:oMath>
      </m:oMathPara>
    </w:p>
    <w:p w14:paraId="08195333" w14:textId="77777777" w:rsidR="00DB49EB" w:rsidRPr="00CC6752" w:rsidRDefault="00DB49EB" w:rsidP="00DB49E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t=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*b</m:t>
              </m:r>
            </m:sup>
          </m:sSup>
        </m:oMath>
      </m:oMathPara>
    </w:p>
    <w:p w14:paraId="4E99916F" w14:textId="77777777" w:rsidR="00DB49EB" w:rsidRPr="00324A61" w:rsidRDefault="00000000" w:rsidP="00DB49EB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̌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</m:acc>
              <m: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eg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̌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J</m:t>
                                  </m: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Cs/>
                                    </w:rPr>
                                  </m:ctrlP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̌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J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sub>
                          </m:sSub>
                        </m:e>
                      </m:d>
                    </m:e>
                  </m:nary>
                </m:e>
              </m:ra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acc>
                    <m:accPr>
                      <m:chr m:val="̌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</m:acc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acc>
                    <m:ac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</m:acc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eg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hr m:val="̌"/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J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c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*b</m:t>
                                  </m:r>
                                </m:sup>
                              </m:sSubSup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̌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J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*b</m:t>
                              </m:r>
                            </m:sup>
                          </m:sSubSup>
                          <m:r>
                            <w:rPr>
                              <w:rFonts w:ascii="Cambria Math" w:eastAsiaTheme="minorEastAsia" w:hAnsi="Cambria Math"/>
                            </w:rPr>
                            <m:t>+2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hr m:val="̌"/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J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c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*b</m:t>
                                  </m:r>
                                </m:sup>
                              </m:sSubSup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J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*b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0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J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c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*b</m:t>
                                  </m:r>
                                </m:sup>
                              </m:sSubSup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J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*b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0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d>
                    </m:e>
                  </m:nary>
                </m:e>
              </m:rad>
            </m:den>
          </m:f>
        </m:oMath>
      </m:oMathPara>
    </w:p>
    <w:p w14:paraId="746D3B38" w14:textId="77777777" w:rsidR="00DB49EB" w:rsidRPr="00324A61" w:rsidRDefault="00000000" w:rsidP="00DB49EB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p>
                </m:e>
              </m:rad>
            </m:den>
          </m:f>
        </m:oMath>
      </m:oMathPara>
    </w:p>
    <w:p w14:paraId="1D85C2C4" w14:textId="77777777" w:rsidR="00DB49EB" w:rsidRPr="00324A61" w:rsidRDefault="00000000" w:rsidP="00DB49EB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*b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*b</m:t>
                          </m:r>
                        </m:sup>
                      </m:sSup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</m:den>
          </m:f>
        </m:oMath>
      </m:oMathPara>
    </w:p>
    <w:p w14:paraId="2F8D9094" w14:textId="77777777" w:rsidR="00DB49EB" w:rsidRPr="00324A61" w:rsidRDefault="00000000" w:rsidP="00DB49EB">
      <w:pPr>
        <w:rPr>
          <w:rFonts w:eastAsiaTheme="minorEastAs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ctrlPr>
                <w:rPr>
                  <w:rFonts w:ascii="Cambria Math" w:eastAsiaTheme="minorEastAsia" w:hAnsi="Cambria Math"/>
                  <w:i/>
                </w:rPr>
              </m:ctrlPr>
            </m:e>
          </m:d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p>
                  </m:sSup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p>
                  </m:sSup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p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14:paraId="64F03A28" w14:textId="77777777" w:rsidR="00DB49EB" w:rsidRPr="00324A61" w:rsidRDefault="00000000" w:rsidP="00DB49EB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ctrlPr>
                <w:rPr>
                  <w:rFonts w:ascii="Cambria Math" w:eastAsiaTheme="minorEastAsia" w:hAnsi="Cambria Math"/>
                  <w:i/>
                </w:rPr>
              </m:ctrlPr>
            </m:e>
          </m:d>
          <m:r>
            <w:rPr>
              <w:rFonts w:ascii="Cambria Math" w:eastAsiaTheme="minorEastAsia" w:hAnsi="Cambria Math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ctrlPr>
                <w:rPr>
                  <w:rFonts w:ascii="Cambria Math" w:eastAsiaTheme="minorEastAsia" w:hAnsi="Cambria Math"/>
                  <w:i/>
                </w:rPr>
              </m:ctrlPr>
            </m:e>
          </m:d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  <m:ctrlPr>
                <w:rPr>
                  <w:rFonts w:ascii="Cambria Math" w:eastAsiaTheme="minorEastAsia" w:hAnsi="Cambria Math"/>
                  <w:i/>
                </w:rPr>
              </m:ctrlPr>
            </m:e>
          </m:d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bSup>
          <m:r>
            <w:rPr>
              <w:rFonts w:ascii="Cambria Math" w:eastAsiaTheme="minorEastAsia" w:hAnsi="Cambria Math"/>
            </w:rPr>
            <m:t>-2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=0</m:t>
          </m:r>
        </m:oMath>
      </m:oMathPara>
    </w:p>
    <w:p w14:paraId="6EF3F9CE" w14:textId="77777777" w:rsidR="00DB49EB" w:rsidRPr="00324A61" w:rsidRDefault="00000000" w:rsidP="00DB49EB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b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r>
            <w:rPr>
              <w:rFonts w:ascii="Cambria Math" w:hAnsi="Cambria Math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bSup>
          <m:r>
            <w:rPr>
              <w:rFonts w:ascii="Cambria Math" w:hAnsi="Cambria Math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b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b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bSup>
          <m:r>
            <w:rPr>
              <w:rFonts w:ascii="Cambria Math" w:eastAsiaTheme="minorEastAsia" w:hAnsi="Cambria Math"/>
            </w:rPr>
            <m:t>-2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*b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*b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=0</m:t>
          </m:r>
        </m:oMath>
      </m:oMathPara>
    </w:p>
    <w:p w14:paraId="20C3358B" w14:textId="77777777" w:rsidR="00DB49EB" w:rsidRPr="00324A61" w:rsidRDefault="00000000" w:rsidP="00DB49EB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0</m:t>
                      </m:r>
                    </m:sup>
                  </m:sSup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highlight w:val="yellow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highlight w:val="yellow"/>
                </w:rPr>
                <m:t>*b</m:t>
              </m:r>
            </m:sup>
          </m:sSup>
          <m:sSubSup>
            <m:sSubSup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SupPr>
            <m:e>
              <m:r>
                <w:rPr>
                  <w:rFonts w:ascii="Cambria Math" w:eastAsiaTheme="minorEastAsia" w:hAnsi="Cambria Math"/>
                  <w:highlight w:val="yellow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highlight w:val="yellow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  <w:highlight w:val="yellow"/>
                </w:rPr>
                <m:t>4</m:t>
              </m:r>
            </m:sup>
          </m:sSubSup>
          <m:r>
            <w:rPr>
              <w:rFonts w:ascii="Cambria Math" w:hAnsi="Cambria Math"/>
              <w:highlight w:val="yellow"/>
            </w:rPr>
            <m:t>+</m:t>
          </m:r>
          <m:d>
            <m:dPr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0</m:t>
                      </m:r>
                    </m:sup>
                  </m:sSup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*b</m:t>
                  </m:r>
                </m:sup>
              </m:sSup>
              <m:r>
                <w:rPr>
                  <w:rFonts w:ascii="Cambria Math" w:hAnsi="Cambria Math"/>
                  <w:highlight w:val="yellow"/>
                </w:rPr>
                <m:t>+2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</w:rPr>
                    <m:t>A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e>
                <m:sup>
                  <m:r>
                    <w:rPr>
                      <w:rFonts w:ascii="Cambria Math" w:hAnsi="Cambria Math"/>
                      <w:highlight w:val="yellow"/>
                    </w:rPr>
                    <m:t>0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0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*b</m:t>
                  </m:r>
                </m:sup>
              </m:sSup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SupPr>
            <m:e>
              <m:r>
                <w:rPr>
                  <w:rFonts w:ascii="Cambria Math" w:eastAsiaTheme="minorEastAsia" w:hAnsi="Cambria Math"/>
                  <w:highlight w:val="yellow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highlight w:val="yellow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  <w:highlight w:val="yellow"/>
                </w:rPr>
                <m:t>3</m:t>
              </m:r>
            </m:sup>
          </m:sSubSup>
          <m:r>
            <w:rPr>
              <w:rFonts w:ascii="Cambria Math" w:eastAsiaTheme="minorEastAsia" w:hAnsi="Cambria Math"/>
              <w:highlight w:val="yellow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0</m:t>
                      </m:r>
                    </m:sup>
                  </m:sSup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*b</m:t>
                  </m:r>
                </m:sup>
              </m:sSup>
              <m:r>
                <w:rPr>
                  <w:rFonts w:ascii="Cambria Math" w:hAnsi="Cambria Math"/>
                  <w:highlight w:val="yellow"/>
                </w:rPr>
                <m:t>+2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</w:rPr>
                    <m:t>A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e>
                <m:sup>
                  <m:r>
                    <w:rPr>
                      <w:rFonts w:ascii="Cambria Math" w:hAnsi="Cambria Math"/>
                      <w:highlight w:val="yellow"/>
                    </w:rPr>
                    <m:t>0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0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*b</m:t>
                  </m:r>
                </m:sup>
              </m:sSup>
              <m:r>
                <w:rPr>
                  <w:rFonts w:ascii="Cambria Math" w:eastAsiaTheme="minorEastAsia" w:hAnsi="Cambria Math"/>
                  <w:highlight w:val="yellow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0</m:t>
                      </m:r>
                    </m:sup>
                  </m:sSup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*b</m:t>
                  </m:r>
                </m:sup>
              </m:sSup>
              <m:r>
                <w:rPr>
                  <w:rFonts w:ascii="Cambria Math" w:hAnsi="Cambria Math"/>
                  <w:highlight w:val="yellow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*b</m:t>
                      </m:r>
                    </m:sup>
                  </m:sSup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0</m:t>
                  </m:r>
                </m:sup>
              </m:sSup>
            </m:e>
          </m:d>
          <m:sSubSup>
            <m:sSubSup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SupPr>
            <m:e>
              <m:r>
                <w:rPr>
                  <w:rFonts w:ascii="Cambria Math" w:eastAsiaTheme="minorEastAsia" w:hAnsi="Cambria Math"/>
                  <w:highlight w:val="yellow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highlight w:val="yellow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  <w:highlight w:val="yellow"/>
                </w:rPr>
                <m:t>2</m:t>
              </m:r>
            </m:sup>
          </m:sSubSup>
          <m:r>
            <w:rPr>
              <w:rFonts w:ascii="Cambria Math" w:eastAsiaTheme="minorEastAsia" w:hAnsi="Cambria Math"/>
              <w:highlight w:val="yellow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highlight w:val="yellow"/>
                        </w:rPr>
                        <m:t>0</m:t>
                      </m:r>
                    </m:sup>
                  </m:sSup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*b</m:t>
                  </m:r>
                </m:sup>
              </m:sSup>
              <m:r>
                <w:rPr>
                  <w:rFonts w:ascii="Cambria Math" w:hAnsi="Cambria Math"/>
                  <w:highlight w:val="yellow"/>
                </w:rPr>
                <m:t>+2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</w:rPr>
                    <m:t>A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e>
                <m:sup>
                  <m:r>
                    <w:rPr>
                      <w:rFonts w:ascii="Cambria Math" w:hAnsi="Cambria Math"/>
                      <w:highlight w:val="yellow"/>
                    </w:rPr>
                    <m:t>0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0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*b</m:t>
                  </m:r>
                </m:sup>
              </m:sSup>
              <m:r>
                <w:rPr>
                  <w:rFonts w:ascii="Cambria Math" w:eastAsiaTheme="minorEastAsia" w:hAnsi="Cambria Math"/>
                  <w:highlight w:val="yellow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*b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*b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0</m:t>
                  </m:r>
                </m:sup>
              </m:sSup>
            </m:e>
          </m:d>
          <m:sSub>
            <m:sSub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/>
                  <w:highlight w:val="yellow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highlight w:val="yellow"/>
                </w:rPr>
                <m:t>0</m:t>
              </m:r>
            </m:sub>
          </m:sSub>
          <m:r>
            <w:rPr>
              <w:rFonts w:ascii="Cambria Math" w:eastAsiaTheme="minorEastAsia" w:hAnsi="Cambria Math"/>
              <w:highlight w:val="yellow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0</m:t>
                  </m:r>
                </m:sup>
              </m:sSup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e>
            <m:sup>
              <m:r>
                <w:rPr>
                  <w:rFonts w:ascii="Cambria Math" w:eastAsiaTheme="minorEastAsia" w:hAnsi="Cambria Math"/>
                  <w:highlight w:val="yellow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/>
                  <w:highlight w:val="yellow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highlight w:val="yellow"/>
                </w:rPr>
                <m:t>*b</m:t>
              </m:r>
            </m:sup>
          </m:sSup>
          <m:r>
            <w:rPr>
              <w:rFonts w:ascii="Cambria Math" w:eastAsiaTheme="minorEastAsia" w:hAnsi="Cambria Math"/>
              <w:highlight w:val="yellow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/>
                  <w:highlight w:val="yellow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highlight w:val="yellow"/>
                </w:rPr>
                <m:t>0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highlight w:val="yellow"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highlight w:val="yellow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highlight w:val="yellow"/>
                    </w:rPr>
                    <m:t>*b</m:t>
                  </m:r>
                </m:sup>
              </m:sSup>
            </m:e>
            <m:sup>
              <m:r>
                <w:rPr>
                  <w:rFonts w:ascii="Cambria Math" w:eastAsiaTheme="minorEastAsia" w:hAnsi="Cambria Math"/>
                  <w:highlight w:val="yellow"/>
                </w:rPr>
                <m:t>2</m:t>
              </m:r>
            </m:sup>
          </m:sSup>
          <m:r>
            <w:rPr>
              <w:rFonts w:ascii="Cambria Math" w:eastAsiaTheme="minorEastAsia" w:hAnsi="Cambria Math"/>
              <w:highlight w:val="yellow"/>
            </w:rPr>
            <m:t>=0</m:t>
          </m:r>
        </m:oMath>
      </m:oMathPara>
    </w:p>
    <w:p w14:paraId="7BE9E9F0" w14:textId="77777777" w:rsidR="00DB49EB" w:rsidRDefault="00DB49EB" w:rsidP="00DB49EB">
      <w:pPr>
        <w:rPr>
          <w:rFonts w:eastAsiaTheme="minorEastAsia"/>
        </w:rPr>
      </w:pPr>
      <w:r>
        <w:rPr>
          <w:bCs/>
        </w:rPr>
        <w:t xml:space="preserve">In </w:t>
      </w:r>
      <w:proofErr w:type="gramStart"/>
      <w:r>
        <w:rPr>
          <w:bCs/>
        </w:rPr>
        <w:t>addition</w:t>
      </w:r>
      <w:proofErr w:type="gramEnd"/>
      <w:r>
        <w:rPr>
          <w:bCs/>
        </w:rPr>
        <w:t xml:space="preserve"> the roots must be real, and the two sides of </w:t>
      </w:r>
      <m:oMath>
        <m:r>
          <w:rPr>
            <w:rFonts w:ascii="Cambria Math" w:hAnsi="Cambria Math"/>
          </w:rPr>
          <m:t>t=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*b</m:t>
            </m:r>
          </m:sup>
        </m:sSup>
      </m:oMath>
      <w:r>
        <w:rPr>
          <w:rFonts w:eastAsiaTheme="minorEastAsia"/>
        </w:rPr>
        <w:t xml:space="preserve"> must have the same sign (since we really solved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*b</m:t>
                </m:r>
              </m:sup>
            </m:sSup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>):</w:t>
      </w:r>
    </w:p>
    <w:p w14:paraId="57C09139" w14:textId="77777777" w:rsidR="00DB49EB" w:rsidRPr="008B305B" w:rsidRDefault="00000000" w:rsidP="00DB49EB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sign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sign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p>
                </m:e>
              </m:d>
            </m:e>
          </m:func>
        </m:oMath>
      </m:oMathPara>
    </w:p>
    <w:p w14:paraId="11902D6C" w14:textId="77777777" w:rsidR="00DB49EB" w:rsidRPr="00DE00B0" w:rsidRDefault="00DB49EB" w:rsidP="00DB49EB">
      <w:pPr>
        <w:rPr>
          <w:rFonts w:eastAsiaTheme="minorEastAsia"/>
        </w:rPr>
      </w:pPr>
      <w:r>
        <w:rPr>
          <w:rFonts w:eastAsiaTheme="minorEastAsia"/>
        </w:rPr>
        <w:t xml:space="preserve">If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C</m:t>
            </m:r>
          </m:e>
          <m:sup>
            <m:r>
              <w:rPr>
                <w:rFonts w:ascii="Cambria Math" w:eastAsiaTheme="minorEastAsia" w:hAnsi="Cambria Math"/>
              </w:rPr>
              <m:t>*b</m:t>
            </m:r>
          </m:sup>
        </m:sSup>
        <m:r>
          <w:rPr>
            <w:rFonts w:ascii="Cambria Math" w:eastAsiaTheme="minorEastAsia" w:hAnsi="Cambria Math"/>
          </w:rPr>
          <m:t>=</m:t>
        </m:r>
        <m:nary>
          <m:naryPr>
            <m:chr m:val="∑"/>
            <m:supHide m:val="1"/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naryPr>
          <m:sub>
            <m:r>
              <w:rPr>
                <w:rFonts w:ascii="Cambria Math" w:eastAsiaTheme="minorEastAsia" w:hAnsi="Cambria Math"/>
              </w:rPr>
              <m:t>c</m:t>
            </m:r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J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</m:sup>
                  </m:sSubSup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1×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</m:sSub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J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*b</m:t>
                      </m:r>
                    </m:sup>
                  </m:sSubSup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×1</m:t>
                  </m:r>
                </m:e>
              </m:mr>
            </m:m>
          </m:e>
        </m:nary>
        <m:r>
          <w:rPr>
            <w:rFonts w:ascii="Cambria Math" w:eastAsiaTheme="minorEastAsia" w:hAnsi="Cambria Math"/>
          </w:rPr>
          <m:t>&gt;0</m:t>
        </m:r>
      </m:oMath>
      <w:r>
        <w:rPr>
          <w:rFonts w:eastAsiaTheme="minorEastAsia"/>
          <w:iCs/>
        </w:rPr>
        <w:t xml:space="preserve">, the bootstrap </w:t>
      </w:r>
      <m:oMath>
        <m:func>
          <m:funcPr>
            <m:ctrlPr>
              <w:rPr>
                <w:rFonts w:ascii="Cambria Math" w:eastAsiaTheme="minorEastAsia" w:hAnsi="Cambria Math"/>
                <w:i/>
                <w:iCs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  <w:iCs/>
                  </w:rPr>
                </m:ctrlPr>
              </m:e>
              <m:li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→±∞</m:t>
                </m:r>
                <m:ctrlPr>
                  <w:rPr>
                    <w:rFonts w:ascii="Cambria Math" w:eastAsiaTheme="minorEastAsia" w:hAnsi="Cambria Math"/>
                    <w:iCs/>
                  </w:rPr>
                </m:ctrlP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*b</m:t>
                </m:r>
              </m:sup>
            </m:sSup>
          </m:e>
        </m:func>
        <m:r>
          <w:rPr>
            <w:rFonts w:ascii="Cambria Math" w:eastAsiaTheme="minorEastAsia" w:hAnsi="Cambria Math"/>
          </w:rPr>
          <m:t>=±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*b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*b</m:t>
                </m:r>
              </m:sup>
            </m:sSup>
          </m:den>
        </m:f>
      </m:oMath>
      <w:r>
        <w:rPr>
          <w:rFonts w:eastAsiaTheme="minorEastAsia"/>
        </w:rPr>
        <w:t xml:space="preserve"> while </w:t>
      </w:r>
      <m:oMath>
        <m:limLow>
          <m:limLowPr>
            <m:ctrlPr>
              <w:rPr>
                <w:rFonts w:ascii="Cambria Math" w:eastAsiaTheme="minorEastAsia" w:hAnsi="Cambria Math"/>
                <w:i/>
                <w:iCs/>
              </w:rPr>
            </m:ctrlPr>
          </m:limLow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lim</m:t>
            </m:r>
            <m:ctrlPr>
              <w:rPr>
                <w:rFonts w:ascii="Cambria Math" w:eastAsiaTheme="minorEastAsia" w:hAnsi="Cambria Math"/>
                <w:iCs/>
              </w:rPr>
            </m:ctrlPr>
          </m:e>
          <m:lim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</w:rPr>
              <m:t>→±∞</m:t>
            </m:r>
            <m:ctrlPr>
              <w:rPr>
                <w:rFonts w:ascii="Cambria Math" w:eastAsiaTheme="minorEastAsia" w:hAnsi="Cambria Math"/>
                <w:iCs/>
              </w:rPr>
            </m:ctrlPr>
          </m:lim>
        </m:limLow>
        <m:r>
          <w:rPr>
            <w:rFonts w:ascii="Cambria Math" w:eastAsiaTheme="minorEastAsia" w:hAnsi="Cambria Math"/>
          </w:rPr>
          <m:t>t=±∞</m:t>
        </m:r>
      </m:oMath>
      <w:r>
        <w:rPr>
          <w:rFonts w:eastAsiaTheme="minorEastAsia"/>
          <w:iCs/>
        </w:rPr>
        <w:t xml:space="preserve"> and the real </w:t>
      </w:r>
      <m:oMath>
        <m:r>
          <w:rPr>
            <w:rFonts w:ascii="Cambria Math" w:eastAsiaTheme="minorEastAsia" w:hAnsi="Cambria Math"/>
          </w:rPr>
          <m:t>t</m:t>
        </m:r>
      </m:oMath>
      <w:r>
        <w:rPr>
          <w:rFonts w:eastAsiaTheme="minorEastAsia"/>
          <w:iCs/>
        </w:rPr>
        <w:t xml:space="preserve"> static will lie fully outside the distribution at the extremes.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C</m:t>
            </m:r>
          </m:e>
          <m:sup>
            <m:r>
              <w:rPr>
                <w:rFonts w:ascii="Cambria Math" w:eastAsiaTheme="minorEastAsia" w:hAnsi="Cambria Math"/>
              </w:rPr>
              <m:t>*b</m:t>
            </m:r>
          </m:sup>
        </m:sSup>
        <m:r>
          <w:rPr>
            <w:rFonts w:ascii="Cambria Math" w:eastAsiaTheme="minorEastAsia" w:hAnsi="Cambria Math"/>
          </w:rPr>
          <m:t>&gt;0</m:t>
        </m:r>
      </m:oMath>
      <w:r>
        <w:rPr>
          <w:rFonts w:eastAsiaTheme="minorEastAsia"/>
        </w:rPr>
        <w:t xml:space="preserve"> is probably not guaranteed for multiway clustering.</w:t>
      </w:r>
    </w:p>
    <w:sectPr w:rsidR="00DB49EB" w:rsidRPr="00DE00B0" w:rsidSect="0057435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618B7" w14:textId="77777777" w:rsidR="002E23FB" w:rsidRDefault="002E23FB" w:rsidP="009E58FE">
      <w:pPr>
        <w:spacing w:after="0" w:line="240" w:lineRule="auto"/>
      </w:pPr>
      <w:r>
        <w:separator/>
      </w:r>
    </w:p>
  </w:endnote>
  <w:endnote w:type="continuationSeparator" w:id="0">
    <w:p w14:paraId="2C3A85AC" w14:textId="77777777" w:rsidR="002E23FB" w:rsidRDefault="002E23FB" w:rsidP="009E5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E4F8C" w14:textId="77777777" w:rsidR="002E23FB" w:rsidRDefault="002E23FB" w:rsidP="009E58FE">
      <w:pPr>
        <w:spacing w:after="0" w:line="240" w:lineRule="auto"/>
      </w:pPr>
      <w:r>
        <w:separator/>
      </w:r>
    </w:p>
  </w:footnote>
  <w:footnote w:type="continuationSeparator" w:id="0">
    <w:p w14:paraId="75EBAC6C" w14:textId="77777777" w:rsidR="002E23FB" w:rsidRDefault="002E23FB" w:rsidP="009E58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6B4"/>
    <w:rsid w:val="00000911"/>
    <w:rsid w:val="00000AB2"/>
    <w:rsid w:val="00000D38"/>
    <w:rsid w:val="000021EB"/>
    <w:rsid w:val="00002474"/>
    <w:rsid w:val="000038F1"/>
    <w:rsid w:val="00003CDE"/>
    <w:rsid w:val="00003FEB"/>
    <w:rsid w:val="00004139"/>
    <w:rsid w:val="000044CD"/>
    <w:rsid w:val="00004E87"/>
    <w:rsid w:val="000051A7"/>
    <w:rsid w:val="00005574"/>
    <w:rsid w:val="0000559A"/>
    <w:rsid w:val="00006BC0"/>
    <w:rsid w:val="00006CCC"/>
    <w:rsid w:val="00006F72"/>
    <w:rsid w:val="00007FB9"/>
    <w:rsid w:val="00012232"/>
    <w:rsid w:val="00012768"/>
    <w:rsid w:val="0001287C"/>
    <w:rsid w:val="00013CB9"/>
    <w:rsid w:val="000143F9"/>
    <w:rsid w:val="00015E39"/>
    <w:rsid w:val="00016821"/>
    <w:rsid w:val="00016962"/>
    <w:rsid w:val="00016968"/>
    <w:rsid w:val="00016D75"/>
    <w:rsid w:val="00016F40"/>
    <w:rsid w:val="0001749C"/>
    <w:rsid w:val="00021D39"/>
    <w:rsid w:val="00021E54"/>
    <w:rsid w:val="00022920"/>
    <w:rsid w:val="00022C9A"/>
    <w:rsid w:val="0002395A"/>
    <w:rsid w:val="00023B19"/>
    <w:rsid w:val="00024554"/>
    <w:rsid w:val="000248A9"/>
    <w:rsid w:val="00024E12"/>
    <w:rsid w:val="00026036"/>
    <w:rsid w:val="00026496"/>
    <w:rsid w:val="0002665F"/>
    <w:rsid w:val="000306C1"/>
    <w:rsid w:val="000306CA"/>
    <w:rsid w:val="0003092C"/>
    <w:rsid w:val="0003339D"/>
    <w:rsid w:val="000333C6"/>
    <w:rsid w:val="00033467"/>
    <w:rsid w:val="0003486A"/>
    <w:rsid w:val="00035519"/>
    <w:rsid w:val="00036039"/>
    <w:rsid w:val="0003678A"/>
    <w:rsid w:val="00036D16"/>
    <w:rsid w:val="000376AA"/>
    <w:rsid w:val="000413DD"/>
    <w:rsid w:val="0004289B"/>
    <w:rsid w:val="000431C0"/>
    <w:rsid w:val="00043403"/>
    <w:rsid w:val="00043607"/>
    <w:rsid w:val="00043C25"/>
    <w:rsid w:val="00044299"/>
    <w:rsid w:val="00046922"/>
    <w:rsid w:val="00046FCC"/>
    <w:rsid w:val="00047E1A"/>
    <w:rsid w:val="0005012D"/>
    <w:rsid w:val="00050B1B"/>
    <w:rsid w:val="00050D38"/>
    <w:rsid w:val="00051C5E"/>
    <w:rsid w:val="00051E04"/>
    <w:rsid w:val="000545AC"/>
    <w:rsid w:val="00054635"/>
    <w:rsid w:val="00055088"/>
    <w:rsid w:val="00055957"/>
    <w:rsid w:val="00055C14"/>
    <w:rsid w:val="00055C71"/>
    <w:rsid w:val="00055E4D"/>
    <w:rsid w:val="00055F4F"/>
    <w:rsid w:val="000569B6"/>
    <w:rsid w:val="00057CDA"/>
    <w:rsid w:val="000600BA"/>
    <w:rsid w:val="000606DF"/>
    <w:rsid w:val="00060D2B"/>
    <w:rsid w:val="000611AA"/>
    <w:rsid w:val="000625D5"/>
    <w:rsid w:val="00063853"/>
    <w:rsid w:val="00063A73"/>
    <w:rsid w:val="0006477D"/>
    <w:rsid w:val="000648D9"/>
    <w:rsid w:val="000655DD"/>
    <w:rsid w:val="000661A3"/>
    <w:rsid w:val="00066760"/>
    <w:rsid w:val="00067393"/>
    <w:rsid w:val="00070B96"/>
    <w:rsid w:val="00070F89"/>
    <w:rsid w:val="000713C7"/>
    <w:rsid w:val="00071A8C"/>
    <w:rsid w:val="00072521"/>
    <w:rsid w:val="000726C2"/>
    <w:rsid w:val="00073583"/>
    <w:rsid w:val="00074062"/>
    <w:rsid w:val="00075897"/>
    <w:rsid w:val="000764C2"/>
    <w:rsid w:val="00076AD4"/>
    <w:rsid w:val="00076F71"/>
    <w:rsid w:val="0007720B"/>
    <w:rsid w:val="00077B97"/>
    <w:rsid w:val="000805D5"/>
    <w:rsid w:val="000827F6"/>
    <w:rsid w:val="000829D8"/>
    <w:rsid w:val="00082B5E"/>
    <w:rsid w:val="00082B69"/>
    <w:rsid w:val="00084326"/>
    <w:rsid w:val="000848C1"/>
    <w:rsid w:val="00084E1D"/>
    <w:rsid w:val="00085DC5"/>
    <w:rsid w:val="00086E25"/>
    <w:rsid w:val="00087213"/>
    <w:rsid w:val="00087BE6"/>
    <w:rsid w:val="00092313"/>
    <w:rsid w:val="000937E6"/>
    <w:rsid w:val="00094B13"/>
    <w:rsid w:val="00095D98"/>
    <w:rsid w:val="00096803"/>
    <w:rsid w:val="0009750C"/>
    <w:rsid w:val="000A0137"/>
    <w:rsid w:val="000A0463"/>
    <w:rsid w:val="000A094C"/>
    <w:rsid w:val="000A121E"/>
    <w:rsid w:val="000A139F"/>
    <w:rsid w:val="000A1916"/>
    <w:rsid w:val="000A2690"/>
    <w:rsid w:val="000A35C5"/>
    <w:rsid w:val="000A3BCD"/>
    <w:rsid w:val="000A46ED"/>
    <w:rsid w:val="000A4EC1"/>
    <w:rsid w:val="000A5404"/>
    <w:rsid w:val="000A567D"/>
    <w:rsid w:val="000A5FFD"/>
    <w:rsid w:val="000A69FD"/>
    <w:rsid w:val="000A6A98"/>
    <w:rsid w:val="000A6F45"/>
    <w:rsid w:val="000A773C"/>
    <w:rsid w:val="000A7C7A"/>
    <w:rsid w:val="000B011B"/>
    <w:rsid w:val="000B0518"/>
    <w:rsid w:val="000B09AE"/>
    <w:rsid w:val="000B0E33"/>
    <w:rsid w:val="000B1916"/>
    <w:rsid w:val="000B2381"/>
    <w:rsid w:val="000B26E6"/>
    <w:rsid w:val="000B2BEE"/>
    <w:rsid w:val="000B346A"/>
    <w:rsid w:val="000B56AB"/>
    <w:rsid w:val="000B625C"/>
    <w:rsid w:val="000B695A"/>
    <w:rsid w:val="000B7C6E"/>
    <w:rsid w:val="000B7DE1"/>
    <w:rsid w:val="000C034D"/>
    <w:rsid w:val="000C0D4D"/>
    <w:rsid w:val="000C1D4C"/>
    <w:rsid w:val="000C1DC4"/>
    <w:rsid w:val="000C2C60"/>
    <w:rsid w:val="000C3BF3"/>
    <w:rsid w:val="000C4271"/>
    <w:rsid w:val="000C4458"/>
    <w:rsid w:val="000C5B6E"/>
    <w:rsid w:val="000C60D3"/>
    <w:rsid w:val="000C712D"/>
    <w:rsid w:val="000C7568"/>
    <w:rsid w:val="000D046A"/>
    <w:rsid w:val="000D05C9"/>
    <w:rsid w:val="000D2613"/>
    <w:rsid w:val="000D28FD"/>
    <w:rsid w:val="000D2EC8"/>
    <w:rsid w:val="000D31AA"/>
    <w:rsid w:val="000D334C"/>
    <w:rsid w:val="000D4FDC"/>
    <w:rsid w:val="000D5D1B"/>
    <w:rsid w:val="000D75E5"/>
    <w:rsid w:val="000D7D89"/>
    <w:rsid w:val="000D7E33"/>
    <w:rsid w:val="000E1B8C"/>
    <w:rsid w:val="000E1EB2"/>
    <w:rsid w:val="000E26BA"/>
    <w:rsid w:val="000E36A8"/>
    <w:rsid w:val="000E3A35"/>
    <w:rsid w:val="000E4726"/>
    <w:rsid w:val="000E4D49"/>
    <w:rsid w:val="000E51DE"/>
    <w:rsid w:val="000E566B"/>
    <w:rsid w:val="000E6C20"/>
    <w:rsid w:val="000F06F3"/>
    <w:rsid w:val="000F1FB1"/>
    <w:rsid w:val="000F271B"/>
    <w:rsid w:val="000F2834"/>
    <w:rsid w:val="000F37AB"/>
    <w:rsid w:val="000F388A"/>
    <w:rsid w:val="000F4349"/>
    <w:rsid w:val="000F4761"/>
    <w:rsid w:val="000F6400"/>
    <w:rsid w:val="000F6D87"/>
    <w:rsid w:val="000F75D3"/>
    <w:rsid w:val="00100225"/>
    <w:rsid w:val="0010127D"/>
    <w:rsid w:val="00104093"/>
    <w:rsid w:val="00104199"/>
    <w:rsid w:val="001041DE"/>
    <w:rsid w:val="001051D7"/>
    <w:rsid w:val="001053CC"/>
    <w:rsid w:val="0010738E"/>
    <w:rsid w:val="00110548"/>
    <w:rsid w:val="0011075F"/>
    <w:rsid w:val="001112BC"/>
    <w:rsid w:val="00111557"/>
    <w:rsid w:val="0011223E"/>
    <w:rsid w:val="00112D90"/>
    <w:rsid w:val="0011429F"/>
    <w:rsid w:val="0011432A"/>
    <w:rsid w:val="00114440"/>
    <w:rsid w:val="00114D19"/>
    <w:rsid w:val="00115B50"/>
    <w:rsid w:val="00116150"/>
    <w:rsid w:val="001163DF"/>
    <w:rsid w:val="00120F48"/>
    <w:rsid w:val="001225B0"/>
    <w:rsid w:val="00122844"/>
    <w:rsid w:val="00124902"/>
    <w:rsid w:val="00124CED"/>
    <w:rsid w:val="0012526C"/>
    <w:rsid w:val="00125773"/>
    <w:rsid w:val="00125ED8"/>
    <w:rsid w:val="001264D4"/>
    <w:rsid w:val="00127195"/>
    <w:rsid w:val="00131A53"/>
    <w:rsid w:val="00131D5E"/>
    <w:rsid w:val="0013329D"/>
    <w:rsid w:val="001334EF"/>
    <w:rsid w:val="00134542"/>
    <w:rsid w:val="00134927"/>
    <w:rsid w:val="00135147"/>
    <w:rsid w:val="001359A2"/>
    <w:rsid w:val="00140F58"/>
    <w:rsid w:val="001410FB"/>
    <w:rsid w:val="00141C65"/>
    <w:rsid w:val="001420DA"/>
    <w:rsid w:val="00142456"/>
    <w:rsid w:val="00142B37"/>
    <w:rsid w:val="00142DD5"/>
    <w:rsid w:val="00142E11"/>
    <w:rsid w:val="001445A1"/>
    <w:rsid w:val="0014544E"/>
    <w:rsid w:val="00145573"/>
    <w:rsid w:val="0014691D"/>
    <w:rsid w:val="00146ABF"/>
    <w:rsid w:val="00147013"/>
    <w:rsid w:val="00147287"/>
    <w:rsid w:val="0014757B"/>
    <w:rsid w:val="00147A3D"/>
    <w:rsid w:val="001510AD"/>
    <w:rsid w:val="001515BA"/>
    <w:rsid w:val="00151806"/>
    <w:rsid w:val="00151876"/>
    <w:rsid w:val="0015282F"/>
    <w:rsid w:val="00152AAE"/>
    <w:rsid w:val="00153554"/>
    <w:rsid w:val="00153A35"/>
    <w:rsid w:val="001546C5"/>
    <w:rsid w:val="00154893"/>
    <w:rsid w:val="00155030"/>
    <w:rsid w:val="001564E3"/>
    <w:rsid w:val="00156C07"/>
    <w:rsid w:val="00157B62"/>
    <w:rsid w:val="00157D3C"/>
    <w:rsid w:val="001602A6"/>
    <w:rsid w:val="001606BA"/>
    <w:rsid w:val="001616F0"/>
    <w:rsid w:val="001619B9"/>
    <w:rsid w:val="0016289D"/>
    <w:rsid w:val="00162963"/>
    <w:rsid w:val="00163098"/>
    <w:rsid w:val="00163474"/>
    <w:rsid w:val="00163B83"/>
    <w:rsid w:val="00163E9B"/>
    <w:rsid w:val="0016421F"/>
    <w:rsid w:val="00165007"/>
    <w:rsid w:val="001658ED"/>
    <w:rsid w:val="00166501"/>
    <w:rsid w:val="001669BF"/>
    <w:rsid w:val="001671C9"/>
    <w:rsid w:val="00167B49"/>
    <w:rsid w:val="00170344"/>
    <w:rsid w:val="001728E8"/>
    <w:rsid w:val="001737ED"/>
    <w:rsid w:val="00173D76"/>
    <w:rsid w:val="00174B75"/>
    <w:rsid w:val="001772D3"/>
    <w:rsid w:val="00177D0B"/>
    <w:rsid w:val="0018005F"/>
    <w:rsid w:val="00180B51"/>
    <w:rsid w:val="00180C9C"/>
    <w:rsid w:val="001824BB"/>
    <w:rsid w:val="00182F18"/>
    <w:rsid w:val="00182FF6"/>
    <w:rsid w:val="0018368E"/>
    <w:rsid w:val="00183C9C"/>
    <w:rsid w:val="00183CF2"/>
    <w:rsid w:val="0018442A"/>
    <w:rsid w:val="00184A47"/>
    <w:rsid w:val="0019015D"/>
    <w:rsid w:val="001903EA"/>
    <w:rsid w:val="00190C2A"/>
    <w:rsid w:val="00190C62"/>
    <w:rsid w:val="0019303E"/>
    <w:rsid w:val="001934B6"/>
    <w:rsid w:val="0019408D"/>
    <w:rsid w:val="00194584"/>
    <w:rsid w:val="0019459B"/>
    <w:rsid w:val="00194BBA"/>
    <w:rsid w:val="00194BF0"/>
    <w:rsid w:val="00196D97"/>
    <w:rsid w:val="00196F62"/>
    <w:rsid w:val="00196FED"/>
    <w:rsid w:val="001A0B6F"/>
    <w:rsid w:val="001A119E"/>
    <w:rsid w:val="001A1767"/>
    <w:rsid w:val="001A1AC2"/>
    <w:rsid w:val="001A2E93"/>
    <w:rsid w:val="001A3426"/>
    <w:rsid w:val="001A3565"/>
    <w:rsid w:val="001A491C"/>
    <w:rsid w:val="001A5260"/>
    <w:rsid w:val="001A5CCE"/>
    <w:rsid w:val="001A5F15"/>
    <w:rsid w:val="001A6963"/>
    <w:rsid w:val="001A7292"/>
    <w:rsid w:val="001A7DAA"/>
    <w:rsid w:val="001B03CC"/>
    <w:rsid w:val="001B06A1"/>
    <w:rsid w:val="001B0EA4"/>
    <w:rsid w:val="001B190F"/>
    <w:rsid w:val="001B23BA"/>
    <w:rsid w:val="001B283B"/>
    <w:rsid w:val="001B2A34"/>
    <w:rsid w:val="001B3908"/>
    <w:rsid w:val="001B550E"/>
    <w:rsid w:val="001B5A62"/>
    <w:rsid w:val="001B5DFE"/>
    <w:rsid w:val="001B6D6B"/>
    <w:rsid w:val="001B7264"/>
    <w:rsid w:val="001B7617"/>
    <w:rsid w:val="001B7AF5"/>
    <w:rsid w:val="001B7E48"/>
    <w:rsid w:val="001C0250"/>
    <w:rsid w:val="001C0D89"/>
    <w:rsid w:val="001C0E21"/>
    <w:rsid w:val="001C1C82"/>
    <w:rsid w:val="001C282E"/>
    <w:rsid w:val="001C2D65"/>
    <w:rsid w:val="001C30E4"/>
    <w:rsid w:val="001C3638"/>
    <w:rsid w:val="001C6241"/>
    <w:rsid w:val="001C655D"/>
    <w:rsid w:val="001C6CB0"/>
    <w:rsid w:val="001C6DC4"/>
    <w:rsid w:val="001C7A8A"/>
    <w:rsid w:val="001D0260"/>
    <w:rsid w:val="001D03CA"/>
    <w:rsid w:val="001D11AE"/>
    <w:rsid w:val="001D26C7"/>
    <w:rsid w:val="001D34E6"/>
    <w:rsid w:val="001D3643"/>
    <w:rsid w:val="001D3690"/>
    <w:rsid w:val="001D460A"/>
    <w:rsid w:val="001D51DA"/>
    <w:rsid w:val="001D5C56"/>
    <w:rsid w:val="001D5DDA"/>
    <w:rsid w:val="001D60C9"/>
    <w:rsid w:val="001D6216"/>
    <w:rsid w:val="001D6A19"/>
    <w:rsid w:val="001D70F4"/>
    <w:rsid w:val="001D73CA"/>
    <w:rsid w:val="001E02A5"/>
    <w:rsid w:val="001E08E5"/>
    <w:rsid w:val="001E2678"/>
    <w:rsid w:val="001E26D9"/>
    <w:rsid w:val="001E2B18"/>
    <w:rsid w:val="001E2E84"/>
    <w:rsid w:val="001E2F35"/>
    <w:rsid w:val="001E4810"/>
    <w:rsid w:val="001E4A53"/>
    <w:rsid w:val="001E56D1"/>
    <w:rsid w:val="001E695A"/>
    <w:rsid w:val="001E71C6"/>
    <w:rsid w:val="001E7C77"/>
    <w:rsid w:val="001F0015"/>
    <w:rsid w:val="001F03C2"/>
    <w:rsid w:val="001F1448"/>
    <w:rsid w:val="001F1A86"/>
    <w:rsid w:val="001F1AA1"/>
    <w:rsid w:val="001F2B6A"/>
    <w:rsid w:val="001F3731"/>
    <w:rsid w:val="001F3D9F"/>
    <w:rsid w:val="001F4B2D"/>
    <w:rsid w:val="001F59BD"/>
    <w:rsid w:val="001F5A5B"/>
    <w:rsid w:val="001F78AD"/>
    <w:rsid w:val="00201929"/>
    <w:rsid w:val="00201B58"/>
    <w:rsid w:val="00202ED8"/>
    <w:rsid w:val="00204D3D"/>
    <w:rsid w:val="00210158"/>
    <w:rsid w:val="0021119E"/>
    <w:rsid w:val="00211494"/>
    <w:rsid w:val="0021237C"/>
    <w:rsid w:val="00212CF6"/>
    <w:rsid w:val="002139D7"/>
    <w:rsid w:val="00214B7F"/>
    <w:rsid w:val="002156FC"/>
    <w:rsid w:val="002161BC"/>
    <w:rsid w:val="0021621C"/>
    <w:rsid w:val="00217AB4"/>
    <w:rsid w:val="00217EC3"/>
    <w:rsid w:val="00220145"/>
    <w:rsid w:val="002203D7"/>
    <w:rsid w:val="002204E4"/>
    <w:rsid w:val="0022093F"/>
    <w:rsid w:val="00221915"/>
    <w:rsid w:val="002219F5"/>
    <w:rsid w:val="00221DC8"/>
    <w:rsid w:val="00221E5D"/>
    <w:rsid w:val="002221A4"/>
    <w:rsid w:val="00223504"/>
    <w:rsid w:val="00223DBA"/>
    <w:rsid w:val="00224E99"/>
    <w:rsid w:val="002253AA"/>
    <w:rsid w:val="00225A6B"/>
    <w:rsid w:val="00225C77"/>
    <w:rsid w:val="00226180"/>
    <w:rsid w:val="002261FB"/>
    <w:rsid w:val="00227443"/>
    <w:rsid w:val="002279AE"/>
    <w:rsid w:val="002302A5"/>
    <w:rsid w:val="00230E84"/>
    <w:rsid w:val="002316E2"/>
    <w:rsid w:val="00232A4E"/>
    <w:rsid w:val="00232FD5"/>
    <w:rsid w:val="002345C2"/>
    <w:rsid w:val="0023477C"/>
    <w:rsid w:val="00234813"/>
    <w:rsid w:val="00234946"/>
    <w:rsid w:val="002350E7"/>
    <w:rsid w:val="00235573"/>
    <w:rsid w:val="002356E0"/>
    <w:rsid w:val="002365D3"/>
    <w:rsid w:val="002372E9"/>
    <w:rsid w:val="00237318"/>
    <w:rsid w:val="0023732F"/>
    <w:rsid w:val="0023740C"/>
    <w:rsid w:val="00237588"/>
    <w:rsid w:val="00237725"/>
    <w:rsid w:val="00240706"/>
    <w:rsid w:val="002416BF"/>
    <w:rsid w:val="00242E75"/>
    <w:rsid w:val="002432A4"/>
    <w:rsid w:val="00243C94"/>
    <w:rsid w:val="002447D2"/>
    <w:rsid w:val="002462A9"/>
    <w:rsid w:val="0024686E"/>
    <w:rsid w:val="002504AF"/>
    <w:rsid w:val="00250612"/>
    <w:rsid w:val="00252448"/>
    <w:rsid w:val="002540D4"/>
    <w:rsid w:val="00254273"/>
    <w:rsid w:val="002545DD"/>
    <w:rsid w:val="00254C8A"/>
    <w:rsid w:val="002569BB"/>
    <w:rsid w:val="0025730C"/>
    <w:rsid w:val="0025768B"/>
    <w:rsid w:val="00257E4A"/>
    <w:rsid w:val="00262018"/>
    <w:rsid w:val="002620D7"/>
    <w:rsid w:val="002637F3"/>
    <w:rsid w:val="00263963"/>
    <w:rsid w:val="002643AF"/>
    <w:rsid w:val="002659FE"/>
    <w:rsid w:val="00265C37"/>
    <w:rsid w:val="00266110"/>
    <w:rsid w:val="002666B8"/>
    <w:rsid w:val="00266AD5"/>
    <w:rsid w:val="002702F4"/>
    <w:rsid w:val="00270A91"/>
    <w:rsid w:val="00270B0B"/>
    <w:rsid w:val="0027203F"/>
    <w:rsid w:val="00272A9C"/>
    <w:rsid w:val="00272F8E"/>
    <w:rsid w:val="002752C9"/>
    <w:rsid w:val="002761E7"/>
    <w:rsid w:val="0028011E"/>
    <w:rsid w:val="0028028E"/>
    <w:rsid w:val="00280DD4"/>
    <w:rsid w:val="0028162E"/>
    <w:rsid w:val="00282073"/>
    <w:rsid w:val="002830C6"/>
    <w:rsid w:val="002833A1"/>
    <w:rsid w:val="002840B5"/>
    <w:rsid w:val="00284ED8"/>
    <w:rsid w:val="002852F2"/>
    <w:rsid w:val="00285F38"/>
    <w:rsid w:val="00287640"/>
    <w:rsid w:val="0028794A"/>
    <w:rsid w:val="002902EB"/>
    <w:rsid w:val="002903F7"/>
    <w:rsid w:val="0029079E"/>
    <w:rsid w:val="002913A4"/>
    <w:rsid w:val="00293177"/>
    <w:rsid w:val="00293295"/>
    <w:rsid w:val="0029448B"/>
    <w:rsid w:val="002944C2"/>
    <w:rsid w:val="002947AF"/>
    <w:rsid w:val="00294B5E"/>
    <w:rsid w:val="00295ECB"/>
    <w:rsid w:val="00297285"/>
    <w:rsid w:val="00297C26"/>
    <w:rsid w:val="002A106C"/>
    <w:rsid w:val="002A27DB"/>
    <w:rsid w:val="002A3517"/>
    <w:rsid w:val="002A36FB"/>
    <w:rsid w:val="002A5381"/>
    <w:rsid w:val="002A569B"/>
    <w:rsid w:val="002A58B4"/>
    <w:rsid w:val="002A6828"/>
    <w:rsid w:val="002A6859"/>
    <w:rsid w:val="002B09A3"/>
    <w:rsid w:val="002B0F6B"/>
    <w:rsid w:val="002B162E"/>
    <w:rsid w:val="002B3761"/>
    <w:rsid w:val="002B3E5C"/>
    <w:rsid w:val="002B4823"/>
    <w:rsid w:val="002B545F"/>
    <w:rsid w:val="002B7F27"/>
    <w:rsid w:val="002C01A2"/>
    <w:rsid w:val="002C01AA"/>
    <w:rsid w:val="002C0DCA"/>
    <w:rsid w:val="002C1A2A"/>
    <w:rsid w:val="002C1BB9"/>
    <w:rsid w:val="002C22F3"/>
    <w:rsid w:val="002C28C0"/>
    <w:rsid w:val="002C3D3F"/>
    <w:rsid w:val="002C443A"/>
    <w:rsid w:val="002C4B41"/>
    <w:rsid w:val="002C6869"/>
    <w:rsid w:val="002C6EAA"/>
    <w:rsid w:val="002D0B92"/>
    <w:rsid w:val="002D114D"/>
    <w:rsid w:val="002D26E5"/>
    <w:rsid w:val="002D3640"/>
    <w:rsid w:val="002D46A3"/>
    <w:rsid w:val="002D48C4"/>
    <w:rsid w:val="002D7720"/>
    <w:rsid w:val="002D7A74"/>
    <w:rsid w:val="002D7BCE"/>
    <w:rsid w:val="002D7C41"/>
    <w:rsid w:val="002D7F0B"/>
    <w:rsid w:val="002E16AE"/>
    <w:rsid w:val="002E18CD"/>
    <w:rsid w:val="002E1E16"/>
    <w:rsid w:val="002E2172"/>
    <w:rsid w:val="002E21C3"/>
    <w:rsid w:val="002E23FB"/>
    <w:rsid w:val="002E557A"/>
    <w:rsid w:val="002E62DB"/>
    <w:rsid w:val="002E6765"/>
    <w:rsid w:val="002E6AC9"/>
    <w:rsid w:val="002E6D6D"/>
    <w:rsid w:val="002E77A2"/>
    <w:rsid w:val="002F07FF"/>
    <w:rsid w:val="002F148B"/>
    <w:rsid w:val="002F1600"/>
    <w:rsid w:val="002F24F8"/>
    <w:rsid w:val="002F2AA2"/>
    <w:rsid w:val="002F2C86"/>
    <w:rsid w:val="002F2FF3"/>
    <w:rsid w:val="002F36B5"/>
    <w:rsid w:val="002F420B"/>
    <w:rsid w:val="002F4D7D"/>
    <w:rsid w:val="002F56B6"/>
    <w:rsid w:val="002F5A78"/>
    <w:rsid w:val="002F5B6C"/>
    <w:rsid w:val="002F5FB1"/>
    <w:rsid w:val="002F6EE9"/>
    <w:rsid w:val="002F7C71"/>
    <w:rsid w:val="002F7DC3"/>
    <w:rsid w:val="003010DA"/>
    <w:rsid w:val="00301B9B"/>
    <w:rsid w:val="00302284"/>
    <w:rsid w:val="00302FA9"/>
    <w:rsid w:val="00303B03"/>
    <w:rsid w:val="00303FE7"/>
    <w:rsid w:val="00304222"/>
    <w:rsid w:val="0030488B"/>
    <w:rsid w:val="0030571E"/>
    <w:rsid w:val="003058BC"/>
    <w:rsid w:val="00305A0E"/>
    <w:rsid w:val="00306201"/>
    <w:rsid w:val="00306A8E"/>
    <w:rsid w:val="00306CDE"/>
    <w:rsid w:val="0030793D"/>
    <w:rsid w:val="003107DA"/>
    <w:rsid w:val="00310950"/>
    <w:rsid w:val="00310B56"/>
    <w:rsid w:val="00310D81"/>
    <w:rsid w:val="00314104"/>
    <w:rsid w:val="003141E2"/>
    <w:rsid w:val="00314C6E"/>
    <w:rsid w:val="00315014"/>
    <w:rsid w:val="0031512A"/>
    <w:rsid w:val="00315182"/>
    <w:rsid w:val="003168D1"/>
    <w:rsid w:val="00316BE8"/>
    <w:rsid w:val="00317A6B"/>
    <w:rsid w:val="00317CB1"/>
    <w:rsid w:val="00317CF2"/>
    <w:rsid w:val="00321169"/>
    <w:rsid w:val="00322163"/>
    <w:rsid w:val="0032436B"/>
    <w:rsid w:val="00324701"/>
    <w:rsid w:val="003248E0"/>
    <w:rsid w:val="003258AD"/>
    <w:rsid w:val="00325E6B"/>
    <w:rsid w:val="003260F0"/>
    <w:rsid w:val="0032647E"/>
    <w:rsid w:val="00326C94"/>
    <w:rsid w:val="00327253"/>
    <w:rsid w:val="00327A88"/>
    <w:rsid w:val="00327D42"/>
    <w:rsid w:val="00331DFE"/>
    <w:rsid w:val="0033254E"/>
    <w:rsid w:val="003331F4"/>
    <w:rsid w:val="00334477"/>
    <w:rsid w:val="00335101"/>
    <w:rsid w:val="00335C86"/>
    <w:rsid w:val="00335F17"/>
    <w:rsid w:val="00335F7B"/>
    <w:rsid w:val="00336F81"/>
    <w:rsid w:val="00337224"/>
    <w:rsid w:val="0034120C"/>
    <w:rsid w:val="00342625"/>
    <w:rsid w:val="003432A6"/>
    <w:rsid w:val="00343785"/>
    <w:rsid w:val="00343A74"/>
    <w:rsid w:val="003453E4"/>
    <w:rsid w:val="0034579C"/>
    <w:rsid w:val="003458FB"/>
    <w:rsid w:val="0034594D"/>
    <w:rsid w:val="003460F3"/>
    <w:rsid w:val="003463B2"/>
    <w:rsid w:val="003468D7"/>
    <w:rsid w:val="00346E81"/>
    <w:rsid w:val="00347493"/>
    <w:rsid w:val="00347956"/>
    <w:rsid w:val="003479AF"/>
    <w:rsid w:val="003511FC"/>
    <w:rsid w:val="0035139B"/>
    <w:rsid w:val="003514EA"/>
    <w:rsid w:val="00352B42"/>
    <w:rsid w:val="003545FF"/>
    <w:rsid w:val="00354781"/>
    <w:rsid w:val="00354A2A"/>
    <w:rsid w:val="00355803"/>
    <w:rsid w:val="0035679F"/>
    <w:rsid w:val="00356A4E"/>
    <w:rsid w:val="00357A3D"/>
    <w:rsid w:val="00357C15"/>
    <w:rsid w:val="00363A5C"/>
    <w:rsid w:val="0036426F"/>
    <w:rsid w:val="00364A21"/>
    <w:rsid w:val="00365BF5"/>
    <w:rsid w:val="0036663C"/>
    <w:rsid w:val="00366FB8"/>
    <w:rsid w:val="003677A7"/>
    <w:rsid w:val="00367DC3"/>
    <w:rsid w:val="00370508"/>
    <w:rsid w:val="00370F4F"/>
    <w:rsid w:val="003714FF"/>
    <w:rsid w:val="003726C6"/>
    <w:rsid w:val="00375111"/>
    <w:rsid w:val="00375D33"/>
    <w:rsid w:val="003765BA"/>
    <w:rsid w:val="00376704"/>
    <w:rsid w:val="0038268B"/>
    <w:rsid w:val="0038285E"/>
    <w:rsid w:val="0038327C"/>
    <w:rsid w:val="00383395"/>
    <w:rsid w:val="00383756"/>
    <w:rsid w:val="00383CA3"/>
    <w:rsid w:val="00383FAF"/>
    <w:rsid w:val="00385541"/>
    <w:rsid w:val="00385E1E"/>
    <w:rsid w:val="00386922"/>
    <w:rsid w:val="00386D39"/>
    <w:rsid w:val="00386E73"/>
    <w:rsid w:val="00387321"/>
    <w:rsid w:val="003874BB"/>
    <w:rsid w:val="0038773E"/>
    <w:rsid w:val="00387B96"/>
    <w:rsid w:val="0039147D"/>
    <w:rsid w:val="00391CB3"/>
    <w:rsid w:val="00391D84"/>
    <w:rsid w:val="00391E48"/>
    <w:rsid w:val="00392199"/>
    <w:rsid w:val="003926D3"/>
    <w:rsid w:val="00392BCC"/>
    <w:rsid w:val="003934A5"/>
    <w:rsid w:val="0039421B"/>
    <w:rsid w:val="00394B02"/>
    <w:rsid w:val="00394FA5"/>
    <w:rsid w:val="00395034"/>
    <w:rsid w:val="00395871"/>
    <w:rsid w:val="00395F1A"/>
    <w:rsid w:val="00396A8C"/>
    <w:rsid w:val="003970DF"/>
    <w:rsid w:val="00397122"/>
    <w:rsid w:val="00397CC8"/>
    <w:rsid w:val="00397D4E"/>
    <w:rsid w:val="003A0944"/>
    <w:rsid w:val="003A213E"/>
    <w:rsid w:val="003A26C4"/>
    <w:rsid w:val="003A31A1"/>
    <w:rsid w:val="003A3756"/>
    <w:rsid w:val="003A3B40"/>
    <w:rsid w:val="003A3DD0"/>
    <w:rsid w:val="003A488F"/>
    <w:rsid w:val="003A48D0"/>
    <w:rsid w:val="003A5BA1"/>
    <w:rsid w:val="003A6C99"/>
    <w:rsid w:val="003A7B0A"/>
    <w:rsid w:val="003A7BA2"/>
    <w:rsid w:val="003B06E1"/>
    <w:rsid w:val="003B092C"/>
    <w:rsid w:val="003B0978"/>
    <w:rsid w:val="003B101C"/>
    <w:rsid w:val="003B265F"/>
    <w:rsid w:val="003B2EF4"/>
    <w:rsid w:val="003B2F0D"/>
    <w:rsid w:val="003B38B3"/>
    <w:rsid w:val="003B3986"/>
    <w:rsid w:val="003B47B6"/>
    <w:rsid w:val="003B51BD"/>
    <w:rsid w:val="003B5712"/>
    <w:rsid w:val="003B5940"/>
    <w:rsid w:val="003B6D34"/>
    <w:rsid w:val="003B72D3"/>
    <w:rsid w:val="003B7522"/>
    <w:rsid w:val="003B76A9"/>
    <w:rsid w:val="003B7CD4"/>
    <w:rsid w:val="003C0027"/>
    <w:rsid w:val="003C00EF"/>
    <w:rsid w:val="003C0DA0"/>
    <w:rsid w:val="003C0DD5"/>
    <w:rsid w:val="003C2841"/>
    <w:rsid w:val="003C30B6"/>
    <w:rsid w:val="003C3363"/>
    <w:rsid w:val="003C38AA"/>
    <w:rsid w:val="003C3CFC"/>
    <w:rsid w:val="003C4B5D"/>
    <w:rsid w:val="003C4E28"/>
    <w:rsid w:val="003C5F3C"/>
    <w:rsid w:val="003D0CE5"/>
    <w:rsid w:val="003D0DFB"/>
    <w:rsid w:val="003D221C"/>
    <w:rsid w:val="003D23C7"/>
    <w:rsid w:val="003D25B5"/>
    <w:rsid w:val="003D5435"/>
    <w:rsid w:val="003D6257"/>
    <w:rsid w:val="003D6685"/>
    <w:rsid w:val="003D7265"/>
    <w:rsid w:val="003D7368"/>
    <w:rsid w:val="003D7F33"/>
    <w:rsid w:val="003E05E2"/>
    <w:rsid w:val="003E0769"/>
    <w:rsid w:val="003E142C"/>
    <w:rsid w:val="003E1C64"/>
    <w:rsid w:val="003E2576"/>
    <w:rsid w:val="003E32A4"/>
    <w:rsid w:val="003E3DB1"/>
    <w:rsid w:val="003E5105"/>
    <w:rsid w:val="003E650A"/>
    <w:rsid w:val="003E66A3"/>
    <w:rsid w:val="003E6BCA"/>
    <w:rsid w:val="003E7D04"/>
    <w:rsid w:val="003F0891"/>
    <w:rsid w:val="003F216D"/>
    <w:rsid w:val="003F347B"/>
    <w:rsid w:val="003F34ED"/>
    <w:rsid w:val="003F350F"/>
    <w:rsid w:val="003F3E24"/>
    <w:rsid w:val="003F4C3F"/>
    <w:rsid w:val="003F5BA5"/>
    <w:rsid w:val="003F6119"/>
    <w:rsid w:val="003F6DF7"/>
    <w:rsid w:val="003F7897"/>
    <w:rsid w:val="003F7A68"/>
    <w:rsid w:val="003F7F7A"/>
    <w:rsid w:val="004012BD"/>
    <w:rsid w:val="00401310"/>
    <w:rsid w:val="00401D2C"/>
    <w:rsid w:val="004026EA"/>
    <w:rsid w:val="00402AAB"/>
    <w:rsid w:val="00402DA2"/>
    <w:rsid w:val="0040373B"/>
    <w:rsid w:val="00403832"/>
    <w:rsid w:val="004040FD"/>
    <w:rsid w:val="004051F4"/>
    <w:rsid w:val="004053C4"/>
    <w:rsid w:val="00405C0C"/>
    <w:rsid w:val="00406198"/>
    <w:rsid w:val="00406B98"/>
    <w:rsid w:val="00407737"/>
    <w:rsid w:val="004078F5"/>
    <w:rsid w:val="0041032A"/>
    <w:rsid w:val="00410621"/>
    <w:rsid w:val="004119E2"/>
    <w:rsid w:val="00411A07"/>
    <w:rsid w:val="00411E0D"/>
    <w:rsid w:val="0041252F"/>
    <w:rsid w:val="0041373A"/>
    <w:rsid w:val="00413F7D"/>
    <w:rsid w:val="004141A4"/>
    <w:rsid w:val="00414213"/>
    <w:rsid w:val="00417652"/>
    <w:rsid w:val="0042012E"/>
    <w:rsid w:val="00420DBB"/>
    <w:rsid w:val="00420FCA"/>
    <w:rsid w:val="00422920"/>
    <w:rsid w:val="00422A6A"/>
    <w:rsid w:val="004236F8"/>
    <w:rsid w:val="00423EBC"/>
    <w:rsid w:val="00425C5D"/>
    <w:rsid w:val="004263CF"/>
    <w:rsid w:val="004264A5"/>
    <w:rsid w:val="00426A31"/>
    <w:rsid w:val="00427078"/>
    <w:rsid w:val="00430939"/>
    <w:rsid w:val="00430E62"/>
    <w:rsid w:val="00432600"/>
    <w:rsid w:val="00432A07"/>
    <w:rsid w:val="00432DD2"/>
    <w:rsid w:val="0043308D"/>
    <w:rsid w:val="00433553"/>
    <w:rsid w:val="00435734"/>
    <w:rsid w:val="00435ADD"/>
    <w:rsid w:val="004369D0"/>
    <w:rsid w:val="00436C5C"/>
    <w:rsid w:val="00437AD2"/>
    <w:rsid w:val="00437C3B"/>
    <w:rsid w:val="004410D6"/>
    <w:rsid w:val="0044136C"/>
    <w:rsid w:val="0044175E"/>
    <w:rsid w:val="00441951"/>
    <w:rsid w:val="00443865"/>
    <w:rsid w:val="00445751"/>
    <w:rsid w:val="004469F9"/>
    <w:rsid w:val="00446B38"/>
    <w:rsid w:val="00447596"/>
    <w:rsid w:val="0045006D"/>
    <w:rsid w:val="00450AED"/>
    <w:rsid w:val="00450B93"/>
    <w:rsid w:val="004516D1"/>
    <w:rsid w:val="00451CD9"/>
    <w:rsid w:val="004532C2"/>
    <w:rsid w:val="00453BC8"/>
    <w:rsid w:val="0045467B"/>
    <w:rsid w:val="00455749"/>
    <w:rsid w:val="00456781"/>
    <w:rsid w:val="0045764A"/>
    <w:rsid w:val="00457B5A"/>
    <w:rsid w:val="00457FFB"/>
    <w:rsid w:val="00460599"/>
    <w:rsid w:val="004610C5"/>
    <w:rsid w:val="00462220"/>
    <w:rsid w:val="004637AA"/>
    <w:rsid w:val="00463EB9"/>
    <w:rsid w:val="00463FC1"/>
    <w:rsid w:val="00464555"/>
    <w:rsid w:val="00464B82"/>
    <w:rsid w:val="0046511B"/>
    <w:rsid w:val="00465639"/>
    <w:rsid w:val="00465DC6"/>
    <w:rsid w:val="00467335"/>
    <w:rsid w:val="00467C13"/>
    <w:rsid w:val="00467E19"/>
    <w:rsid w:val="00472345"/>
    <w:rsid w:val="00472774"/>
    <w:rsid w:val="00472781"/>
    <w:rsid w:val="004728DA"/>
    <w:rsid w:val="004728F8"/>
    <w:rsid w:val="00472FEA"/>
    <w:rsid w:val="004736BF"/>
    <w:rsid w:val="004736D7"/>
    <w:rsid w:val="00473E6F"/>
    <w:rsid w:val="00474579"/>
    <w:rsid w:val="00474D3F"/>
    <w:rsid w:val="00475A21"/>
    <w:rsid w:val="00475FA5"/>
    <w:rsid w:val="00476712"/>
    <w:rsid w:val="00480B6C"/>
    <w:rsid w:val="00480D62"/>
    <w:rsid w:val="00480E40"/>
    <w:rsid w:val="00481114"/>
    <w:rsid w:val="00481291"/>
    <w:rsid w:val="004812A9"/>
    <w:rsid w:val="00482CFB"/>
    <w:rsid w:val="00483AC8"/>
    <w:rsid w:val="00484704"/>
    <w:rsid w:val="00485DE3"/>
    <w:rsid w:val="00486646"/>
    <w:rsid w:val="00487165"/>
    <w:rsid w:val="00487CF2"/>
    <w:rsid w:val="00491F96"/>
    <w:rsid w:val="004921E4"/>
    <w:rsid w:val="0049255B"/>
    <w:rsid w:val="00492EC8"/>
    <w:rsid w:val="00493C7F"/>
    <w:rsid w:val="0049413E"/>
    <w:rsid w:val="0049433B"/>
    <w:rsid w:val="004957C2"/>
    <w:rsid w:val="00495CE1"/>
    <w:rsid w:val="00495CEB"/>
    <w:rsid w:val="00495E63"/>
    <w:rsid w:val="0049650B"/>
    <w:rsid w:val="00497CDB"/>
    <w:rsid w:val="00497DE8"/>
    <w:rsid w:val="004A0341"/>
    <w:rsid w:val="004A04F8"/>
    <w:rsid w:val="004A0C75"/>
    <w:rsid w:val="004A118D"/>
    <w:rsid w:val="004A11DB"/>
    <w:rsid w:val="004A2113"/>
    <w:rsid w:val="004A28B7"/>
    <w:rsid w:val="004A2E00"/>
    <w:rsid w:val="004A2EC1"/>
    <w:rsid w:val="004A31F4"/>
    <w:rsid w:val="004A3627"/>
    <w:rsid w:val="004A3A88"/>
    <w:rsid w:val="004A4697"/>
    <w:rsid w:val="004A4843"/>
    <w:rsid w:val="004A4FF7"/>
    <w:rsid w:val="004A509E"/>
    <w:rsid w:val="004A5CBA"/>
    <w:rsid w:val="004A6B42"/>
    <w:rsid w:val="004A6D12"/>
    <w:rsid w:val="004A6F58"/>
    <w:rsid w:val="004A7E81"/>
    <w:rsid w:val="004B0168"/>
    <w:rsid w:val="004B05FB"/>
    <w:rsid w:val="004B07BE"/>
    <w:rsid w:val="004B102A"/>
    <w:rsid w:val="004B1058"/>
    <w:rsid w:val="004B319F"/>
    <w:rsid w:val="004B3647"/>
    <w:rsid w:val="004B3B96"/>
    <w:rsid w:val="004B4E2B"/>
    <w:rsid w:val="004B4FC2"/>
    <w:rsid w:val="004B5CF6"/>
    <w:rsid w:val="004B63AA"/>
    <w:rsid w:val="004B7E59"/>
    <w:rsid w:val="004B7FC8"/>
    <w:rsid w:val="004C0FEC"/>
    <w:rsid w:val="004C17F7"/>
    <w:rsid w:val="004C18E9"/>
    <w:rsid w:val="004C2270"/>
    <w:rsid w:val="004C24BE"/>
    <w:rsid w:val="004C477C"/>
    <w:rsid w:val="004C543C"/>
    <w:rsid w:val="004C58F7"/>
    <w:rsid w:val="004C63BE"/>
    <w:rsid w:val="004C717E"/>
    <w:rsid w:val="004C7205"/>
    <w:rsid w:val="004C75A1"/>
    <w:rsid w:val="004D22E1"/>
    <w:rsid w:val="004D249F"/>
    <w:rsid w:val="004D280D"/>
    <w:rsid w:val="004D3629"/>
    <w:rsid w:val="004D39C5"/>
    <w:rsid w:val="004D3C4C"/>
    <w:rsid w:val="004D404A"/>
    <w:rsid w:val="004D411E"/>
    <w:rsid w:val="004D4249"/>
    <w:rsid w:val="004D47BD"/>
    <w:rsid w:val="004D5544"/>
    <w:rsid w:val="004D5F6E"/>
    <w:rsid w:val="004D6149"/>
    <w:rsid w:val="004D6CE3"/>
    <w:rsid w:val="004E00EB"/>
    <w:rsid w:val="004E04E3"/>
    <w:rsid w:val="004E0E2E"/>
    <w:rsid w:val="004E1A81"/>
    <w:rsid w:val="004E1F14"/>
    <w:rsid w:val="004E2D67"/>
    <w:rsid w:val="004E2E7A"/>
    <w:rsid w:val="004E6096"/>
    <w:rsid w:val="004F00B2"/>
    <w:rsid w:val="004F020F"/>
    <w:rsid w:val="004F06C7"/>
    <w:rsid w:val="004F1C53"/>
    <w:rsid w:val="004F24A0"/>
    <w:rsid w:val="004F2557"/>
    <w:rsid w:val="004F42A4"/>
    <w:rsid w:val="004F76B7"/>
    <w:rsid w:val="0050003E"/>
    <w:rsid w:val="00500DA3"/>
    <w:rsid w:val="0050142C"/>
    <w:rsid w:val="00501D20"/>
    <w:rsid w:val="00502AD0"/>
    <w:rsid w:val="0050307C"/>
    <w:rsid w:val="00503447"/>
    <w:rsid w:val="0050357B"/>
    <w:rsid w:val="00503EBA"/>
    <w:rsid w:val="00505917"/>
    <w:rsid w:val="00505D5F"/>
    <w:rsid w:val="00506BE7"/>
    <w:rsid w:val="005075B5"/>
    <w:rsid w:val="00507803"/>
    <w:rsid w:val="00510086"/>
    <w:rsid w:val="0051008E"/>
    <w:rsid w:val="00510928"/>
    <w:rsid w:val="005113E8"/>
    <w:rsid w:val="00511D46"/>
    <w:rsid w:val="00512127"/>
    <w:rsid w:val="0051239B"/>
    <w:rsid w:val="00513E97"/>
    <w:rsid w:val="00514F22"/>
    <w:rsid w:val="005153F5"/>
    <w:rsid w:val="005156BD"/>
    <w:rsid w:val="00515861"/>
    <w:rsid w:val="00516A5F"/>
    <w:rsid w:val="005170A2"/>
    <w:rsid w:val="0052024B"/>
    <w:rsid w:val="0052038E"/>
    <w:rsid w:val="00520EC8"/>
    <w:rsid w:val="00521CAB"/>
    <w:rsid w:val="00522BC3"/>
    <w:rsid w:val="005234E5"/>
    <w:rsid w:val="005235C2"/>
    <w:rsid w:val="00523C6C"/>
    <w:rsid w:val="005240EC"/>
    <w:rsid w:val="005243DB"/>
    <w:rsid w:val="00524B6A"/>
    <w:rsid w:val="00525BA6"/>
    <w:rsid w:val="00525F73"/>
    <w:rsid w:val="005265C1"/>
    <w:rsid w:val="00526DF2"/>
    <w:rsid w:val="00526F47"/>
    <w:rsid w:val="00527C2E"/>
    <w:rsid w:val="005303BB"/>
    <w:rsid w:val="005308D6"/>
    <w:rsid w:val="00532EB4"/>
    <w:rsid w:val="0053368A"/>
    <w:rsid w:val="005376A3"/>
    <w:rsid w:val="00537767"/>
    <w:rsid w:val="005379B5"/>
    <w:rsid w:val="00537A03"/>
    <w:rsid w:val="0054188F"/>
    <w:rsid w:val="0054383C"/>
    <w:rsid w:val="00543A64"/>
    <w:rsid w:val="00543BB9"/>
    <w:rsid w:val="00544F46"/>
    <w:rsid w:val="00546B55"/>
    <w:rsid w:val="0054719C"/>
    <w:rsid w:val="0055076A"/>
    <w:rsid w:val="00550B09"/>
    <w:rsid w:val="00550CA4"/>
    <w:rsid w:val="00550D5F"/>
    <w:rsid w:val="00551CC1"/>
    <w:rsid w:val="00555323"/>
    <w:rsid w:val="00555B0B"/>
    <w:rsid w:val="00555B36"/>
    <w:rsid w:val="00556345"/>
    <w:rsid w:val="00556AD1"/>
    <w:rsid w:val="00556F9B"/>
    <w:rsid w:val="00557392"/>
    <w:rsid w:val="00560500"/>
    <w:rsid w:val="005608CD"/>
    <w:rsid w:val="005610F6"/>
    <w:rsid w:val="005615EE"/>
    <w:rsid w:val="00561E24"/>
    <w:rsid w:val="00566CD7"/>
    <w:rsid w:val="00566D89"/>
    <w:rsid w:val="00566FE2"/>
    <w:rsid w:val="005673C8"/>
    <w:rsid w:val="00567730"/>
    <w:rsid w:val="00571B80"/>
    <w:rsid w:val="005731D1"/>
    <w:rsid w:val="0057371C"/>
    <w:rsid w:val="00573A30"/>
    <w:rsid w:val="0057435D"/>
    <w:rsid w:val="00574494"/>
    <w:rsid w:val="0057449D"/>
    <w:rsid w:val="00574CE0"/>
    <w:rsid w:val="00576CC5"/>
    <w:rsid w:val="00580A32"/>
    <w:rsid w:val="0058101A"/>
    <w:rsid w:val="00582764"/>
    <w:rsid w:val="00582D4B"/>
    <w:rsid w:val="00583A32"/>
    <w:rsid w:val="00584683"/>
    <w:rsid w:val="00585712"/>
    <w:rsid w:val="005862CD"/>
    <w:rsid w:val="00587AE6"/>
    <w:rsid w:val="00587D68"/>
    <w:rsid w:val="005903A9"/>
    <w:rsid w:val="0059138E"/>
    <w:rsid w:val="005917B9"/>
    <w:rsid w:val="00591D77"/>
    <w:rsid w:val="0059214C"/>
    <w:rsid w:val="005925A2"/>
    <w:rsid w:val="005936D6"/>
    <w:rsid w:val="005952A2"/>
    <w:rsid w:val="0059599D"/>
    <w:rsid w:val="00595FA5"/>
    <w:rsid w:val="0059781E"/>
    <w:rsid w:val="00597B95"/>
    <w:rsid w:val="00597E87"/>
    <w:rsid w:val="005A06AA"/>
    <w:rsid w:val="005A0C90"/>
    <w:rsid w:val="005A0F6E"/>
    <w:rsid w:val="005A0FB6"/>
    <w:rsid w:val="005A1809"/>
    <w:rsid w:val="005A1B85"/>
    <w:rsid w:val="005A2245"/>
    <w:rsid w:val="005A2659"/>
    <w:rsid w:val="005A2869"/>
    <w:rsid w:val="005A2886"/>
    <w:rsid w:val="005A317F"/>
    <w:rsid w:val="005A360E"/>
    <w:rsid w:val="005A37B1"/>
    <w:rsid w:val="005A4246"/>
    <w:rsid w:val="005A5B45"/>
    <w:rsid w:val="005A61B2"/>
    <w:rsid w:val="005A6D6B"/>
    <w:rsid w:val="005A768D"/>
    <w:rsid w:val="005B05DF"/>
    <w:rsid w:val="005B0FF0"/>
    <w:rsid w:val="005B13ED"/>
    <w:rsid w:val="005B1741"/>
    <w:rsid w:val="005B1874"/>
    <w:rsid w:val="005B1AED"/>
    <w:rsid w:val="005B1DE6"/>
    <w:rsid w:val="005B2536"/>
    <w:rsid w:val="005B264C"/>
    <w:rsid w:val="005B2CC7"/>
    <w:rsid w:val="005B44F5"/>
    <w:rsid w:val="005B4604"/>
    <w:rsid w:val="005B7A4D"/>
    <w:rsid w:val="005C00FD"/>
    <w:rsid w:val="005C02FA"/>
    <w:rsid w:val="005C09C5"/>
    <w:rsid w:val="005C15B6"/>
    <w:rsid w:val="005C2AB6"/>
    <w:rsid w:val="005C3497"/>
    <w:rsid w:val="005C4013"/>
    <w:rsid w:val="005C4C1D"/>
    <w:rsid w:val="005C554C"/>
    <w:rsid w:val="005C5C56"/>
    <w:rsid w:val="005C6679"/>
    <w:rsid w:val="005C6911"/>
    <w:rsid w:val="005C6C58"/>
    <w:rsid w:val="005C74B2"/>
    <w:rsid w:val="005C75B6"/>
    <w:rsid w:val="005D0C75"/>
    <w:rsid w:val="005D16C3"/>
    <w:rsid w:val="005D176D"/>
    <w:rsid w:val="005D17D4"/>
    <w:rsid w:val="005D17E2"/>
    <w:rsid w:val="005D1BA5"/>
    <w:rsid w:val="005D28A4"/>
    <w:rsid w:val="005D3EA8"/>
    <w:rsid w:val="005D5350"/>
    <w:rsid w:val="005D5628"/>
    <w:rsid w:val="005D5CF8"/>
    <w:rsid w:val="005D6248"/>
    <w:rsid w:val="005E12DF"/>
    <w:rsid w:val="005E2281"/>
    <w:rsid w:val="005E3F20"/>
    <w:rsid w:val="005E3FFC"/>
    <w:rsid w:val="005E4A45"/>
    <w:rsid w:val="005E51DB"/>
    <w:rsid w:val="005E5432"/>
    <w:rsid w:val="005E5783"/>
    <w:rsid w:val="005E58F1"/>
    <w:rsid w:val="005E60D1"/>
    <w:rsid w:val="005E635B"/>
    <w:rsid w:val="005E69D0"/>
    <w:rsid w:val="005E6DF2"/>
    <w:rsid w:val="005E6F69"/>
    <w:rsid w:val="005E7765"/>
    <w:rsid w:val="005E7B14"/>
    <w:rsid w:val="005E7E3D"/>
    <w:rsid w:val="005F16EB"/>
    <w:rsid w:val="005F252D"/>
    <w:rsid w:val="005F29FE"/>
    <w:rsid w:val="005F2D95"/>
    <w:rsid w:val="005F3069"/>
    <w:rsid w:val="005F3173"/>
    <w:rsid w:val="005F394E"/>
    <w:rsid w:val="005F3A3F"/>
    <w:rsid w:val="005F4693"/>
    <w:rsid w:val="005F496F"/>
    <w:rsid w:val="005F49C5"/>
    <w:rsid w:val="005F51F5"/>
    <w:rsid w:val="005F5892"/>
    <w:rsid w:val="005F597D"/>
    <w:rsid w:val="005F644B"/>
    <w:rsid w:val="005F6DFC"/>
    <w:rsid w:val="005F7463"/>
    <w:rsid w:val="005F7D3F"/>
    <w:rsid w:val="00600544"/>
    <w:rsid w:val="00600964"/>
    <w:rsid w:val="00600A13"/>
    <w:rsid w:val="00601134"/>
    <w:rsid w:val="00601708"/>
    <w:rsid w:val="00601F01"/>
    <w:rsid w:val="006034DF"/>
    <w:rsid w:val="006047C6"/>
    <w:rsid w:val="00604888"/>
    <w:rsid w:val="00604C8E"/>
    <w:rsid w:val="006074E3"/>
    <w:rsid w:val="00607F66"/>
    <w:rsid w:val="0061104B"/>
    <w:rsid w:val="00611E96"/>
    <w:rsid w:val="006151FB"/>
    <w:rsid w:val="0061552F"/>
    <w:rsid w:val="00615AD1"/>
    <w:rsid w:val="00616F47"/>
    <w:rsid w:val="00617340"/>
    <w:rsid w:val="00617C9A"/>
    <w:rsid w:val="00617E95"/>
    <w:rsid w:val="00620718"/>
    <w:rsid w:val="00621629"/>
    <w:rsid w:val="00623A52"/>
    <w:rsid w:val="00624207"/>
    <w:rsid w:val="00624E19"/>
    <w:rsid w:val="00625A8C"/>
    <w:rsid w:val="00625AFD"/>
    <w:rsid w:val="006266F4"/>
    <w:rsid w:val="006277D0"/>
    <w:rsid w:val="0063078D"/>
    <w:rsid w:val="00630BFC"/>
    <w:rsid w:val="00631DB2"/>
    <w:rsid w:val="0063239F"/>
    <w:rsid w:val="00632F44"/>
    <w:rsid w:val="00633465"/>
    <w:rsid w:val="0063359C"/>
    <w:rsid w:val="006338A8"/>
    <w:rsid w:val="006343E8"/>
    <w:rsid w:val="00634477"/>
    <w:rsid w:val="006344D0"/>
    <w:rsid w:val="00634BA3"/>
    <w:rsid w:val="00634D20"/>
    <w:rsid w:val="006350B1"/>
    <w:rsid w:val="00635864"/>
    <w:rsid w:val="0063595F"/>
    <w:rsid w:val="0063607D"/>
    <w:rsid w:val="00636112"/>
    <w:rsid w:val="0063713A"/>
    <w:rsid w:val="0063799C"/>
    <w:rsid w:val="00637BFB"/>
    <w:rsid w:val="00640408"/>
    <w:rsid w:val="00640BBC"/>
    <w:rsid w:val="0064158B"/>
    <w:rsid w:val="00641E7A"/>
    <w:rsid w:val="0064283E"/>
    <w:rsid w:val="00642E9A"/>
    <w:rsid w:val="006430E9"/>
    <w:rsid w:val="006444D5"/>
    <w:rsid w:val="0064498D"/>
    <w:rsid w:val="00645104"/>
    <w:rsid w:val="00645397"/>
    <w:rsid w:val="0064614D"/>
    <w:rsid w:val="00646E44"/>
    <w:rsid w:val="0064722B"/>
    <w:rsid w:val="00647450"/>
    <w:rsid w:val="0065142F"/>
    <w:rsid w:val="006514D6"/>
    <w:rsid w:val="00651F23"/>
    <w:rsid w:val="00652649"/>
    <w:rsid w:val="00652A19"/>
    <w:rsid w:val="00652FDF"/>
    <w:rsid w:val="0065313D"/>
    <w:rsid w:val="0065318B"/>
    <w:rsid w:val="0065349E"/>
    <w:rsid w:val="006541B2"/>
    <w:rsid w:val="00654211"/>
    <w:rsid w:val="0065442A"/>
    <w:rsid w:val="00655A2C"/>
    <w:rsid w:val="006562B0"/>
    <w:rsid w:val="00656795"/>
    <w:rsid w:val="00657606"/>
    <w:rsid w:val="00657A3A"/>
    <w:rsid w:val="00657F33"/>
    <w:rsid w:val="00660614"/>
    <w:rsid w:val="00661B38"/>
    <w:rsid w:val="00662250"/>
    <w:rsid w:val="00662BE3"/>
    <w:rsid w:val="00663D75"/>
    <w:rsid w:val="00663DD3"/>
    <w:rsid w:val="0066401E"/>
    <w:rsid w:val="0066413C"/>
    <w:rsid w:val="0066456D"/>
    <w:rsid w:val="006648B2"/>
    <w:rsid w:val="00667F7C"/>
    <w:rsid w:val="00671CE8"/>
    <w:rsid w:val="00672819"/>
    <w:rsid w:val="00672C1D"/>
    <w:rsid w:val="00672D93"/>
    <w:rsid w:val="00673C89"/>
    <w:rsid w:val="00674E40"/>
    <w:rsid w:val="006754F3"/>
    <w:rsid w:val="00675510"/>
    <w:rsid w:val="0067596F"/>
    <w:rsid w:val="00675C6B"/>
    <w:rsid w:val="0067651F"/>
    <w:rsid w:val="00676BD8"/>
    <w:rsid w:val="006807F6"/>
    <w:rsid w:val="00681226"/>
    <w:rsid w:val="00681268"/>
    <w:rsid w:val="00682C67"/>
    <w:rsid w:val="0068347D"/>
    <w:rsid w:val="00683A2E"/>
    <w:rsid w:val="00683FD2"/>
    <w:rsid w:val="00686601"/>
    <w:rsid w:val="006867B5"/>
    <w:rsid w:val="00686A2A"/>
    <w:rsid w:val="006910FF"/>
    <w:rsid w:val="00691EE5"/>
    <w:rsid w:val="00692F52"/>
    <w:rsid w:val="006932A6"/>
    <w:rsid w:val="00693825"/>
    <w:rsid w:val="00693C26"/>
    <w:rsid w:val="0069515C"/>
    <w:rsid w:val="0069594A"/>
    <w:rsid w:val="00695EA0"/>
    <w:rsid w:val="0069649B"/>
    <w:rsid w:val="00696625"/>
    <w:rsid w:val="006976D9"/>
    <w:rsid w:val="00697FDA"/>
    <w:rsid w:val="006A1118"/>
    <w:rsid w:val="006A1629"/>
    <w:rsid w:val="006A1B67"/>
    <w:rsid w:val="006A1DDC"/>
    <w:rsid w:val="006A41CF"/>
    <w:rsid w:val="006A5264"/>
    <w:rsid w:val="006A547B"/>
    <w:rsid w:val="006A5796"/>
    <w:rsid w:val="006A5D1A"/>
    <w:rsid w:val="006A637F"/>
    <w:rsid w:val="006A67FE"/>
    <w:rsid w:val="006A6AD2"/>
    <w:rsid w:val="006A7599"/>
    <w:rsid w:val="006B1AC3"/>
    <w:rsid w:val="006B29B3"/>
    <w:rsid w:val="006B6E92"/>
    <w:rsid w:val="006B77AC"/>
    <w:rsid w:val="006C196D"/>
    <w:rsid w:val="006C19AF"/>
    <w:rsid w:val="006C1AA8"/>
    <w:rsid w:val="006C2A55"/>
    <w:rsid w:val="006C2EBE"/>
    <w:rsid w:val="006C321D"/>
    <w:rsid w:val="006C4F00"/>
    <w:rsid w:val="006C50AB"/>
    <w:rsid w:val="006C55E3"/>
    <w:rsid w:val="006C5BE1"/>
    <w:rsid w:val="006C6178"/>
    <w:rsid w:val="006C69E5"/>
    <w:rsid w:val="006C6FF8"/>
    <w:rsid w:val="006C7003"/>
    <w:rsid w:val="006C7E3C"/>
    <w:rsid w:val="006D0408"/>
    <w:rsid w:val="006D0DA7"/>
    <w:rsid w:val="006D17EB"/>
    <w:rsid w:val="006D263A"/>
    <w:rsid w:val="006D304B"/>
    <w:rsid w:val="006D372C"/>
    <w:rsid w:val="006D465E"/>
    <w:rsid w:val="006D5CB5"/>
    <w:rsid w:val="006D5E66"/>
    <w:rsid w:val="006D6A28"/>
    <w:rsid w:val="006D743D"/>
    <w:rsid w:val="006D7D99"/>
    <w:rsid w:val="006D7DF7"/>
    <w:rsid w:val="006E0968"/>
    <w:rsid w:val="006E0F74"/>
    <w:rsid w:val="006E1B23"/>
    <w:rsid w:val="006E2ABD"/>
    <w:rsid w:val="006E3EC2"/>
    <w:rsid w:val="006E434E"/>
    <w:rsid w:val="006E4B0D"/>
    <w:rsid w:val="006E4FD0"/>
    <w:rsid w:val="006E58F9"/>
    <w:rsid w:val="006E65D4"/>
    <w:rsid w:val="006E7B34"/>
    <w:rsid w:val="006E7EDD"/>
    <w:rsid w:val="006F0A2B"/>
    <w:rsid w:val="006F0A92"/>
    <w:rsid w:val="006F0E8E"/>
    <w:rsid w:val="006F10B3"/>
    <w:rsid w:val="006F171E"/>
    <w:rsid w:val="006F40CB"/>
    <w:rsid w:val="006F5710"/>
    <w:rsid w:val="006F607E"/>
    <w:rsid w:val="006F67E9"/>
    <w:rsid w:val="006F6AD2"/>
    <w:rsid w:val="006F7040"/>
    <w:rsid w:val="006F7342"/>
    <w:rsid w:val="00700169"/>
    <w:rsid w:val="0070055D"/>
    <w:rsid w:val="007017AF"/>
    <w:rsid w:val="007019A4"/>
    <w:rsid w:val="007025C1"/>
    <w:rsid w:val="00702754"/>
    <w:rsid w:val="00703F0C"/>
    <w:rsid w:val="00704C80"/>
    <w:rsid w:val="0070611D"/>
    <w:rsid w:val="00706124"/>
    <w:rsid w:val="00707A94"/>
    <w:rsid w:val="00711DB8"/>
    <w:rsid w:val="0071490A"/>
    <w:rsid w:val="00714FFF"/>
    <w:rsid w:val="00715285"/>
    <w:rsid w:val="0071538E"/>
    <w:rsid w:val="00716564"/>
    <w:rsid w:val="007169DE"/>
    <w:rsid w:val="00717597"/>
    <w:rsid w:val="00717B7D"/>
    <w:rsid w:val="00721B4C"/>
    <w:rsid w:val="0072228A"/>
    <w:rsid w:val="00722A5A"/>
    <w:rsid w:val="0072336B"/>
    <w:rsid w:val="00723B7D"/>
    <w:rsid w:val="00724426"/>
    <w:rsid w:val="007255D9"/>
    <w:rsid w:val="00725A1B"/>
    <w:rsid w:val="00725DB0"/>
    <w:rsid w:val="007265D6"/>
    <w:rsid w:val="00727588"/>
    <w:rsid w:val="00731F2B"/>
    <w:rsid w:val="00732669"/>
    <w:rsid w:val="00732828"/>
    <w:rsid w:val="00732A38"/>
    <w:rsid w:val="007343C0"/>
    <w:rsid w:val="00734A8B"/>
    <w:rsid w:val="007360EF"/>
    <w:rsid w:val="00736FAF"/>
    <w:rsid w:val="00737435"/>
    <w:rsid w:val="007376C3"/>
    <w:rsid w:val="00737A4E"/>
    <w:rsid w:val="00740276"/>
    <w:rsid w:val="007404E8"/>
    <w:rsid w:val="00740835"/>
    <w:rsid w:val="0074090E"/>
    <w:rsid w:val="00742410"/>
    <w:rsid w:val="00742A8D"/>
    <w:rsid w:val="0074448E"/>
    <w:rsid w:val="007450A6"/>
    <w:rsid w:val="00745B5B"/>
    <w:rsid w:val="00746161"/>
    <w:rsid w:val="00746329"/>
    <w:rsid w:val="007477E3"/>
    <w:rsid w:val="0074780D"/>
    <w:rsid w:val="00747967"/>
    <w:rsid w:val="00747C7D"/>
    <w:rsid w:val="00747FE9"/>
    <w:rsid w:val="00750D43"/>
    <w:rsid w:val="00752003"/>
    <w:rsid w:val="00752336"/>
    <w:rsid w:val="0075259C"/>
    <w:rsid w:val="007527DD"/>
    <w:rsid w:val="00752A3E"/>
    <w:rsid w:val="0075396B"/>
    <w:rsid w:val="007539BF"/>
    <w:rsid w:val="00753B02"/>
    <w:rsid w:val="00754261"/>
    <w:rsid w:val="00754540"/>
    <w:rsid w:val="007553D7"/>
    <w:rsid w:val="00755604"/>
    <w:rsid w:val="00756913"/>
    <w:rsid w:val="007574EB"/>
    <w:rsid w:val="00760A7A"/>
    <w:rsid w:val="00760BF8"/>
    <w:rsid w:val="00761690"/>
    <w:rsid w:val="007618FA"/>
    <w:rsid w:val="00761A02"/>
    <w:rsid w:val="007621CE"/>
    <w:rsid w:val="00762717"/>
    <w:rsid w:val="00762A19"/>
    <w:rsid w:val="00763B00"/>
    <w:rsid w:val="00764608"/>
    <w:rsid w:val="00767F06"/>
    <w:rsid w:val="007722C6"/>
    <w:rsid w:val="00772AAD"/>
    <w:rsid w:val="00774947"/>
    <w:rsid w:val="00775B5F"/>
    <w:rsid w:val="00775C73"/>
    <w:rsid w:val="00775FCE"/>
    <w:rsid w:val="007762CE"/>
    <w:rsid w:val="00777D3B"/>
    <w:rsid w:val="007808D6"/>
    <w:rsid w:val="00780C8D"/>
    <w:rsid w:val="0078202B"/>
    <w:rsid w:val="00782FB4"/>
    <w:rsid w:val="00783B67"/>
    <w:rsid w:val="00783C03"/>
    <w:rsid w:val="007854EF"/>
    <w:rsid w:val="00785D93"/>
    <w:rsid w:val="007868FE"/>
    <w:rsid w:val="007870C6"/>
    <w:rsid w:val="007871ED"/>
    <w:rsid w:val="007907C1"/>
    <w:rsid w:val="007908B7"/>
    <w:rsid w:val="00790FF1"/>
    <w:rsid w:val="0079170F"/>
    <w:rsid w:val="00792BC0"/>
    <w:rsid w:val="00793212"/>
    <w:rsid w:val="00793CB7"/>
    <w:rsid w:val="00793D58"/>
    <w:rsid w:val="00794076"/>
    <w:rsid w:val="00794AC9"/>
    <w:rsid w:val="00796800"/>
    <w:rsid w:val="007A0880"/>
    <w:rsid w:val="007A16F7"/>
    <w:rsid w:val="007A2ED5"/>
    <w:rsid w:val="007A3540"/>
    <w:rsid w:val="007A37B9"/>
    <w:rsid w:val="007A46B8"/>
    <w:rsid w:val="007A5633"/>
    <w:rsid w:val="007A597D"/>
    <w:rsid w:val="007A5F50"/>
    <w:rsid w:val="007A6CA0"/>
    <w:rsid w:val="007A6F1E"/>
    <w:rsid w:val="007A7A5D"/>
    <w:rsid w:val="007B0987"/>
    <w:rsid w:val="007B09AD"/>
    <w:rsid w:val="007B319F"/>
    <w:rsid w:val="007B6550"/>
    <w:rsid w:val="007B74E8"/>
    <w:rsid w:val="007B7679"/>
    <w:rsid w:val="007B7709"/>
    <w:rsid w:val="007B792D"/>
    <w:rsid w:val="007C0099"/>
    <w:rsid w:val="007C057E"/>
    <w:rsid w:val="007C0B28"/>
    <w:rsid w:val="007C2233"/>
    <w:rsid w:val="007C3274"/>
    <w:rsid w:val="007C402C"/>
    <w:rsid w:val="007C4973"/>
    <w:rsid w:val="007C5672"/>
    <w:rsid w:val="007C6346"/>
    <w:rsid w:val="007C6AD5"/>
    <w:rsid w:val="007C7A39"/>
    <w:rsid w:val="007C7B88"/>
    <w:rsid w:val="007D031C"/>
    <w:rsid w:val="007D0505"/>
    <w:rsid w:val="007D06AF"/>
    <w:rsid w:val="007D0B71"/>
    <w:rsid w:val="007D11E9"/>
    <w:rsid w:val="007D1E01"/>
    <w:rsid w:val="007D301A"/>
    <w:rsid w:val="007D30DD"/>
    <w:rsid w:val="007D321C"/>
    <w:rsid w:val="007D3360"/>
    <w:rsid w:val="007D3990"/>
    <w:rsid w:val="007D3E4E"/>
    <w:rsid w:val="007D50DC"/>
    <w:rsid w:val="007D5F30"/>
    <w:rsid w:val="007D7415"/>
    <w:rsid w:val="007D7C5E"/>
    <w:rsid w:val="007E0588"/>
    <w:rsid w:val="007E07E9"/>
    <w:rsid w:val="007E0AA8"/>
    <w:rsid w:val="007E0BA7"/>
    <w:rsid w:val="007E244B"/>
    <w:rsid w:val="007E3DF6"/>
    <w:rsid w:val="007E6549"/>
    <w:rsid w:val="007E6B02"/>
    <w:rsid w:val="007E6DFE"/>
    <w:rsid w:val="007E7D09"/>
    <w:rsid w:val="007F0ADA"/>
    <w:rsid w:val="007F0F62"/>
    <w:rsid w:val="007F1B47"/>
    <w:rsid w:val="007F20EE"/>
    <w:rsid w:val="007F2841"/>
    <w:rsid w:val="007F4375"/>
    <w:rsid w:val="007F55F2"/>
    <w:rsid w:val="007F6853"/>
    <w:rsid w:val="007F6B2E"/>
    <w:rsid w:val="007F7484"/>
    <w:rsid w:val="007F75EB"/>
    <w:rsid w:val="007F7B19"/>
    <w:rsid w:val="008002BD"/>
    <w:rsid w:val="00801B26"/>
    <w:rsid w:val="0080237A"/>
    <w:rsid w:val="008028F4"/>
    <w:rsid w:val="00803933"/>
    <w:rsid w:val="008041D5"/>
    <w:rsid w:val="00804210"/>
    <w:rsid w:val="0080481C"/>
    <w:rsid w:val="00805361"/>
    <w:rsid w:val="00806094"/>
    <w:rsid w:val="008075F2"/>
    <w:rsid w:val="00810A0F"/>
    <w:rsid w:val="00810C72"/>
    <w:rsid w:val="00810F8B"/>
    <w:rsid w:val="008113C5"/>
    <w:rsid w:val="008116B2"/>
    <w:rsid w:val="008120A1"/>
    <w:rsid w:val="008127D2"/>
    <w:rsid w:val="0081337E"/>
    <w:rsid w:val="00813F7D"/>
    <w:rsid w:val="00814DA1"/>
    <w:rsid w:val="00816415"/>
    <w:rsid w:val="0082005B"/>
    <w:rsid w:val="00822493"/>
    <w:rsid w:val="008224A7"/>
    <w:rsid w:val="00822819"/>
    <w:rsid w:val="008231ED"/>
    <w:rsid w:val="008240F4"/>
    <w:rsid w:val="00824656"/>
    <w:rsid w:val="008259E9"/>
    <w:rsid w:val="0082620C"/>
    <w:rsid w:val="00826C2E"/>
    <w:rsid w:val="00827950"/>
    <w:rsid w:val="008307CC"/>
    <w:rsid w:val="008318C7"/>
    <w:rsid w:val="0083192F"/>
    <w:rsid w:val="008322B1"/>
    <w:rsid w:val="0083288E"/>
    <w:rsid w:val="0083356F"/>
    <w:rsid w:val="00833FAA"/>
    <w:rsid w:val="00834436"/>
    <w:rsid w:val="00834539"/>
    <w:rsid w:val="0083468E"/>
    <w:rsid w:val="00834BC3"/>
    <w:rsid w:val="00834DCE"/>
    <w:rsid w:val="00834F2B"/>
    <w:rsid w:val="008352B2"/>
    <w:rsid w:val="008357AB"/>
    <w:rsid w:val="00837BCC"/>
    <w:rsid w:val="008401CA"/>
    <w:rsid w:val="00840AE3"/>
    <w:rsid w:val="00841614"/>
    <w:rsid w:val="00841E8A"/>
    <w:rsid w:val="008422B0"/>
    <w:rsid w:val="008427BE"/>
    <w:rsid w:val="00842B7D"/>
    <w:rsid w:val="00843373"/>
    <w:rsid w:val="0084362F"/>
    <w:rsid w:val="00844751"/>
    <w:rsid w:val="00844AB4"/>
    <w:rsid w:val="00844CFB"/>
    <w:rsid w:val="00845768"/>
    <w:rsid w:val="0084578D"/>
    <w:rsid w:val="00846C67"/>
    <w:rsid w:val="00847488"/>
    <w:rsid w:val="008500F4"/>
    <w:rsid w:val="0085202F"/>
    <w:rsid w:val="008521F2"/>
    <w:rsid w:val="0085232C"/>
    <w:rsid w:val="00853A8C"/>
    <w:rsid w:val="0085605E"/>
    <w:rsid w:val="008573EB"/>
    <w:rsid w:val="008577EA"/>
    <w:rsid w:val="0085783C"/>
    <w:rsid w:val="00857F0E"/>
    <w:rsid w:val="00861059"/>
    <w:rsid w:val="008622AB"/>
    <w:rsid w:val="0086310B"/>
    <w:rsid w:val="008640F7"/>
    <w:rsid w:val="008649ED"/>
    <w:rsid w:val="0086539E"/>
    <w:rsid w:val="008653BF"/>
    <w:rsid w:val="008664DC"/>
    <w:rsid w:val="008667ED"/>
    <w:rsid w:val="00867DDA"/>
    <w:rsid w:val="00870C4B"/>
    <w:rsid w:val="00871ECB"/>
    <w:rsid w:val="00871FE2"/>
    <w:rsid w:val="008733CB"/>
    <w:rsid w:val="008735E3"/>
    <w:rsid w:val="00874105"/>
    <w:rsid w:val="00874CD7"/>
    <w:rsid w:val="008759A4"/>
    <w:rsid w:val="00875C8F"/>
    <w:rsid w:val="00876EF3"/>
    <w:rsid w:val="008771EF"/>
    <w:rsid w:val="00877223"/>
    <w:rsid w:val="008772C8"/>
    <w:rsid w:val="008773A1"/>
    <w:rsid w:val="00877A16"/>
    <w:rsid w:val="00877C2E"/>
    <w:rsid w:val="00880736"/>
    <w:rsid w:val="00882851"/>
    <w:rsid w:val="00882ED8"/>
    <w:rsid w:val="00882F04"/>
    <w:rsid w:val="00883E17"/>
    <w:rsid w:val="00883FDC"/>
    <w:rsid w:val="00886378"/>
    <w:rsid w:val="00890B3D"/>
    <w:rsid w:val="0089147E"/>
    <w:rsid w:val="008916BE"/>
    <w:rsid w:val="00891BD8"/>
    <w:rsid w:val="008934BB"/>
    <w:rsid w:val="008936CD"/>
    <w:rsid w:val="00893FD5"/>
    <w:rsid w:val="00894BEE"/>
    <w:rsid w:val="00895FFB"/>
    <w:rsid w:val="00896ABC"/>
    <w:rsid w:val="00896B36"/>
    <w:rsid w:val="00896CFD"/>
    <w:rsid w:val="008974CA"/>
    <w:rsid w:val="00897559"/>
    <w:rsid w:val="00897F65"/>
    <w:rsid w:val="008A0E97"/>
    <w:rsid w:val="008A2012"/>
    <w:rsid w:val="008A2986"/>
    <w:rsid w:val="008A3937"/>
    <w:rsid w:val="008A3BEB"/>
    <w:rsid w:val="008A4979"/>
    <w:rsid w:val="008A51CF"/>
    <w:rsid w:val="008A5215"/>
    <w:rsid w:val="008A5804"/>
    <w:rsid w:val="008A599A"/>
    <w:rsid w:val="008A5C9D"/>
    <w:rsid w:val="008A6871"/>
    <w:rsid w:val="008A6DAC"/>
    <w:rsid w:val="008A6E9C"/>
    <w:rsid w:val="008A71D2"/>
    <w:rsid w:val="008B0628"/>
    <w:rsid w:val="008B1115"/>
    <w:rsid w:val="008B1C0F"/>
    <w:rsid w:val="008B1D84"/>
    <w:rsid w:val="008B1D85"/>
    <w:rsid w:val="008B24AE"/>
    <w:rsid w:val="008B3850"/>
    <w:rsid w:val="008B3ED8"/>
    <w:rsid w:val="008B4DF7"/>
    <w:rsid w:val="008B5AFC"/>
    <w:rsid w:val="008B6207"/>
    <w:rsid w:val="008B66CB"/>
    <w:rsid w:val="008B6A55"/>
    <w:rsid w:val="008C06A3"/>
    <w:rsid w:val="008C09C8"/>
    <w:rsid w:val="008C2101"/>
    <w:rsid w:val="008C2DF4"/>
    <w:rsid w:val="008C2F18"/>
    <w:rsid w:val="008C4FEC"/>
    <w:rsid w:val="008C5809"/>
    <w:rsid w:val="008C59AB"/>
    <w:rsid w:val="008C66CC"/>
    <w:rsid w:val="008C799D"/>
    <w:rsid w:val="008D09BC"/>
    <w:rsid w:val="008D0D0E"/>
    <w:rsid w:val="008D19D4"/>
    <w:rsid w:val="008D3015"/>
    <w:rsid w:val="008D31AB"/>
    <w:rsid w:val="008D434D"/>
    <w:rsid w:val="008D4538"/>
    <w:rsid w:val="008D53D6"/>
    <w:rsid w:val="008D6AAC"/>
    <w:rsid w:val="008D6FBD"/>
    <w:rsid w:val="008D72C5"/>
    <w:rsid w:val="008D7AFC"/>
    <w:rsid w:val="008E1DF8"/>
    <w:rsid w:val="008E3229"/>
    <w:rsid w:val="008E45B3"/>
    <w:rsid w:val="008E6AF6"/>
    <w:rsid w:val="008E747D"/>
    <w:rsid w:val="008F02BF"/>
    <w:rsid w:val="008F086D"/>
    <w:rsid w:val="008F181B"/>
    <w:rsid w:val="008F1934"/>
    <w:rsid w:val="008F207B"/>
    <w:rsid w:val="008F2498"/>
    <w:rsid w:val="008F2869"/>
    <w:rsid w:val="008F371C"/>
    <w:rsid w:val="008F37D2"/>
    <w:rsid w:val="008F4500"/>
    <w:rsid w:val="008F55B7"/>
    <w:rsid w:val="008F61B8"/>
    <w:rsid w:val="008F62E8"/>
    <w:rsid w:val="008F72BA"/>
    <w:rsid w:val="00900463"/>
    <w:rsid w:val="0090092C"/>
    <w:rsid w:val="00900C1A"/>
    <w:rsid w:val="00900C6B"/>
    <w:rsid w:val="0090348F"/>
    <w:rsid w:val="009039F3"/>
    <w:rsid w:val="0090428D"/>
    <w:rsid w:val="00905E99"/>
    <w:rsid w:val="0090703C"/>
    <w:rsid w:val="0091069C"/>
    <w:rsid w:val="00910A4C"/>
    <w:rsid w:val="00911AB5"/>
    <w:rsid w:val="0091233D"/>
    <w:rsid w:val="00912390"/>
    <w:rsid w:val="0091264A"/>
    <w:rsid w:val="00913108"/>
    <w:rsid w:val="00913936"/>
    <w:rsid w:val="00914144"/>
    <w:rsid w:val="00915144"/>
    <w:rsid w:val="00915438"/>
    <w:rsid w:val="00915CA4"/>
    <w:rsid w:val="00916A0E"/>
    <w:rsid w:val="00917856"/>
    <w:rsid w:val="00917ABC"/>
    <w:rsid w:val="00920B0C"/>
    <w:rsid w:val="0092114B"/>
    <w:rsid w:val="00921420"/>
    <w:rsid w:val="00921432"/>
    <w:rsid w:val="009226CD"/>
    <w:rsid w:val="00924B58"/>
    <w:rsid w:val="00925524"/>
    <w:rsid w:val="00925AA0"/>
    <w:rsid w:val="00925B62"/>
    <w:rsid w:val="00925CB5"/>
    <w:rsid w:val="0092715B"/>
    <w:rsid w:val="009273C6"/>
    <w:rsid w:val="009277CE"/>
    <w:rsid w:val="00927F2C"/>
    <w:rsid w:val="00930F03"/>
    <w:rsid w:val="00932575"/>
    <w:rsid w:val="0093258B"/>
    <w:rsid w:val="00932A06"/>
    <w:rsid w:val="009332AD"/>
    <w:rsid w:val="0093378D"/>
    <w:rsid w:val="0093385A"/>
    <w:rsid w:val="00934D5C"/>
    <w:rsid w:val="0093534E"/>
    <w:rsid w:val="009369B7"/>
    <w:rsid w:val="00936D15"/>
    <w:rsid w:val="00940282"/>
    <w:rsid w:val="00940504"/>
    <w:rsid w:val="00940BC9"/>
    <w:rsid w:val="00940FE5"/>
    <w:rsid w:val="009410E4"/>
    <w:rsid w:val="00941307"/>
    <w:rsid w:val="00941E7C"/>
    <w:rsid w:val="00942281"/>
    <w:rsid w:val="0094300E"/>
    <w:rsid w:val="00943A60"/>
    <w:rsid w:val="0094426E"/>
    <w:rsid w:val="00944BF7"/>
    <w:rsid w:val="00944FC8"/>
    <w:rsid w:val="009455DC"/>
    <w:rsid w:val="00945F51"/>
    <w:rsid w:val="009475A1"/>
    <w:rsid w:val="009476AE"/>
    <w:rsid w:val="0095026A"/>
    <w:rsid w:val="00951EBC"/>
    <w:rsid w:val="009538D7"/>
    <w:rsid w:val="00954421"/>
    <w:rsid w:val="00954A9D"/>
    <w:rsid w:val="0095554D"/>
    <w:rsid w:val="00955884"/>
    <w:rsid w:val="00956289"/>
    <w:rsid w:val="00957C4F"/>
    <w:rsid w:val="00960F52"/>
    <w:rsid w:val="009624A5"/>
    <w:rsid w:val="009631FC"/>
    <w:rsid w:val="00966CD3"/>
    <w:rsid w:val="00967B43"/>
    <w:rsid w:val="00970951"/>
    <w:rsid w:val="00972535"/>
    <w:rsid w:val="00972E99"/>
    <w:rsid w:val="00973699"/>
    <w:rsid w:val="00974D13"/>
    <w:rsid w:val="009752B6"/>
    <w:rsid w:val="0097561A"/>
    <w:rsid w:val="0097677F"/>
    <w:rsid w:val="00976EEF"/>
    <w:rsid w:val="0098102A"/>
    <w:rsid w:val="009816C2"/>
    <w:rsid w:val="009817AD"/>
    <w:rsid w:val="00981814"/>
    <w:rsid w:val="00981CE8"/>
    <w:rsid w:val="00981E43"/>
    <w:rsid w:val="00982318"/>
    <w:rsid w:val="00982901"/>
    <w:rsid w:val="0098337B"/>
    <w:rsid w:val="00983C75"/>
    <w:rsid w:val="00983E45"/>
    <w:rsid w:val="0098590C"/>
    <w:rsid w:val="00985A20"/>
    <w:rsid w:val="009863AF"/>
    <w:rsid w:val="00986FCD"/>
    <w:rsid w:val="0098716A"/>
    <w:rsid w:val="00990350"/>
    <w:rsid w:val="00990978"/>
    <w:rsid w:val="00990C71"/>
    <w:rsid w:val="009918B0"/>
    <w:rsid w:val="00991BBB"/>
    <w:rsid w:val="00991D95"/>
    <w:rsid w:val="00992F06"/>
    <w:rsid w:val="00992F30"/>
    <w:rsid w:val="00993D46"/>
    <w:rsid w:val="00993E19"/>
    <w:rsid w:val="00994537"/>
    <w:rsid w:val="0099467D"/>
    <w:rsid w:val="00994B91"/>
    <w:rsid w:val="00995CC3"/>
    <w:rsid w:val="00997FC5"/>
    <w:rsid w:val="009A02D8"/>
    <w:rsid w:val="009A1E8D"/>
    <w:rsid w:val="009A40AC"/>
    <w:rsid w:val="009A462B"/>
    <w:rsid w:val="009A76EB"/>
    <w:rsid w:val="009A7E51"/>
    <w:rsid w:val="009B0E23"/>
    <w:rsid w:val="009B0FC5"/>
    <w:rsid w:val="009B287E"/>
    <w:rsid w:val="009B30AD"/>
    <w:rsid w:val="009B36BE"/>
    <w:rsid w:val="009B3804"/>
    <w:rsid w:val="009B3FE0"/>
    <w:rsid w:val="009B40EA"/>
    <w:rsid w:val="009B4915"/>
    <w:rsid w:val="009B57A1"/>
    <w:rsid w:val="009B6A80"/>
    <w:rsid w:val="009B7111"/>
    <w:rsid w:val="009B7C96"/>
    <w:rsid w:val="009C04D6"/>
    <w:rsid w:val="009C0B9C"/>
    <w:rsid w:val="009C1BE0"/>
    <w:rsid w:val="009C2CC2"/>
    <w:rsid w:val="009C31BE"/>
    <w:rsid w:val="009C3841"/>
    <w:rsid w:val="009C3903"/>
    <w:rsid w:val="009C3AC1"/>
    <w:rsid w:val="009C4986"/>
    <w:rsid w:val="009C5281"/>
    <w:rsid w:val="009C5CEB"/>
    <w:rsid w:val="009C61D8"/>
    <w:rsid w:val="009D01B4"/>
    <w:rsid w:val="009D0AE8"/>
    <w:rsid w:val="009D0ED4"/>
    <w:rsid w:val="009D20CB"/>
    <w:rsid w:val="009D291C"/>
    <w:rsid w:val="009D2B6F"/>
    <w:rsid w:val="009D32C9"/>
    <w:rsid w:val="009D3729"/>
    <w:rsid w:val="009D3F6B"/>
    <w:rsid w:val="009D41EC"/>
    <w:rsid w:val="009D5225"/>
    <w:rsid w:val="009D5F43"/>
    <w:rsid w:val="009D5F95"/>
    <w:rsid w:val="009D61C8"/>
    <w:rsid w:val="009D76A0"/>
    <w:rsid w:val="009D7E03"/>
    <w:rsid w:val="009E04C2"/>
    <w:rsid w:val="009E0731"/>
    <w:rsid w:val="009E0888"/>
    <w:rsid w:val="009E0BE6"/>
    <w:rsid w:val="009E3117"/>
    <w:rsid w:val="009E3E50"/>
    <w:rsid w:val="009E465E"/>
    <w:rsid w:val="009E58C1"/>
    <w:rsid w:val="009E58FE"/>
    <w:rsid w:val="009E599C"/>
    <w:rsid w:val="009E5A5D"/>
    <w:rsid w:val="009E6D51"/>
    <w:rsid w:val="009E7B24"/>
    <w:rsid w:val="009E7D21"/>
    <w:rsid w:val="009E7DAA"/>
    <w:rsid w:val="009F0D8A"/>
    <w:rsid w:val="009F2BCB"/>
    <w:rsid w:val="009F4B4B"/>
    <w:rsid w:val="009F4F3F"/>
    <w:rsid w:val="009F4FCC"/>
    <w:rsid w:val="009F4FF2"/>
    <w:rsid w:val="009F558A"/>
    <w:rsid w:val="009F7BFE"/>
    <w:rsid w:val="009F7DCC"/>
    <w:rsid w:val="00A00180"/>
    <w:rsid w:val="00A00A86"/>
    <w:rsid w:val="00A00E8A"/>
    <w:rsid w:val="00A010D0"/>
    <w:rsid w:val="00A011BF"/>
    <w:rsid w:val="00A01F8F"/>
    <w:rsid w:val="00A020A0"/>
    <w:rsid w:val="00A025EC"/>
    <w:rsid w:val="00A02CDB"/>
    <w:rsid w:val="00A02FDA"/>
    <w:rsid w:val="00A03ABF"/>
    <w:rsid w:val="00A03E3A"/>
    <w:rsid w:val="00A0450C"/>
    <w:rsid w:val="00A05785"/>
    <w:rsid w:val="00A067FD"/>
    <w:rsid w:val="00A06CFA"/>
    <w:rsid w:val="00A07860"/>
    <w:rsid w:val="00A1018A"/>
    <w:rsid w:val="00A10E8F"/>
    <w:rsid w:val="00A114D3"/>
    <w:rsid w:val="00A11632"/>
    <w:rsid w:val="00A12828"/>
    <w:rsid w:val="00A133F2"/>
    <w:rsid w:val="00A135AE"/>
    <w:rsid w:val="00A13788"/>
    <w:rsid w:val="00A1388D"/>
    <w:rsid w:val="00A13C25"/>
    <w:rsid w:val="00A144D1"/>
    <w:rsid w:val="00A14650"/>
    <w:rsid w:val="00A15620"/>
    <w:rsid w:val="00A163D8"/>
    <w:rsid w:val="00A167E3"/>
    <w:rsid w:val="00A17A1A"/>
    <w:rsid w:val="00A17A4D"/>
    <w:rsid w:val="00A21454"/>
    <w:rsid w:val="00A21802"/>
    <w:rsid w:val="00A226B4"/>
    <w:rsid w:val="00A22EFF"/>
    <w:rsid w:val="00A23DD8"/>
    <w:rsid w:val="00A24311"/>
    <w:rsid w:val="00A24CE2"/>
    <w:rsid w:val="00A251DA"/>
    <w:rsid w:val="00A254F6"/>
    <w:rsid w:val="00A25D85"/>
    <w:rsid w:val="00A261E5"/>
    <w:rsid w:val="00A2621E"/>
    <w:rsid w:val="00A2643A"/>
    <w:rsid w:val="00A26554"/>
    <w:rsid w:val="00A30C28"/>
    <w:rsid w:val="00A31A1D"/>
    <w:rsid w:val="00A32B40"/>
    <w:rsid w:val="00A3356D"/>
    <w:rsid w:val="00A34D93"/>
    <w:rsid w:val="00A3500E"/>
    <w:rsid w:val="00A35C08"/>
    <w:rsid w:val="00A3612F"/>
    <w:rsid w:val="00A36AC4"/>
    <w:rsid w:val="00A36D65"/>
    <w:rsid w:val="00A37DCE"/>
    <w:rsid w:val="00A4010F"/>
    <w:rsid w:val="00A4070D"/>
    <w:rsid w:val="00A4134D"/>
    <w:rsid w:val="00A429B0"/>
    <w:rsid w:val="00A42EF2"/>
    <w:rsid w:val="00A432C5"/>
    <w:rsid w:val="00A43E8A"/>
    <w:rsid w:val="00A44719"/>
    <w:rsid w:val="00A449B6"/>
    <w:rsid w:val="00A457E9"/>
    <w:rsid w:val="00A47AB6"/>
    <w:rsid w:val="00A50F56"/>
    <w:rsid w:val="00A52684"/>
    <w:rsid w:val="00A5281B"/>
    <w:rsid w:val="00A5298C"/>
    <w:rsid w:val="00A53ED5"/>
    <w:rsid w:val="00A55B80"/>
    <w:rsid w:val="00A56CE7"/>
    <w:rsid w:val="00A56D87"/>
    <w:rsid w:val="00A57F7A"/>
    <w:rsid w:val="00A6049B"/>
    <w:rsid w:val="00A60C14"/>
    <w:rsid w:val="00A60F8E"/>
    <w:rsid w:val="00A61455"/>
    <w:rsid w:val="00A61F10"/>
    <w:rsid w:val="00A623C1"/>
    <w:rsid w:val="00A62D63"/>
    <w:rsid w:val="00A63F29"/>
    <w:rsid w:val="00A640E4"/>
    <w:rsid w:val="00A65067"/>
    <w:rsid w:val="00A6622F"/>
    <w:rsid w:val="00A6712B"/>
    <w:rsid w:val="00A674CF"/>
    <w:rsid w:val="00A7078E"/>
    <w:rsid w:val="00A7112C"/>
    <w:rsid w:val="00A71177"/>
    <w:rsid w:val="00A723F2"/>
    <w:rsid w:val="00A72E78"/>
    <w:rsid w:val="00A72EB0"/>
    <w:rsid w:val="00A73449"/>
    <w:rsid w:val="00A74482"/>
    <w:rsid w:val="00A754BF"/>
    <w:rsid w:val="00A765A0"/>
    <w:rsid w:val="00A7719C"/>
    <w:rsid w:val="00A774E5"/>
    <w:rsid w:val="00A77F66"/>
    <w:rsid w:val="00A81432"/>
    <w:rsid w:val="00A82AC5"/>
    <w:rsid w:val="00A82FE4"/>
    <w:rsid w:val="00A8306D"/>
    <w:rsid w:val="00A83893"/>
    <w:rsid w:val="00A83B15"/>
    <w:rsid w:val="00A842A9"/>
    <w:rsid w:val="00A8548B"/>
    <w:rsid w:val="00A860CF"/>
    <w:rsid w:val="00A86508"/>
    <w:rsid w:val="00A86709"/>
    <w:rsid w:val="00A86BD7"/>
    <w:rsid w:val="00A87B2B"/>
    <w:rsid w:val="00A91378"/>
    <w:rsid w:val="00A91892"/>
    <w:rsid w:val="00A938B4"/>
    <w:rsid w:val="00A95BE3"/>
    <w:rsid w:val="00A9629F"/>
    <w:rsid w:val="00A96764"/>
    <w:rsid w:val="00A9686D"/>
    <w:rsid w:val="00A972D4"/>
    <w:rsid w:val="00A977E1"/>
    <w:rsid w:val="00AA02B3"/>
    <w:rsid w:val="00AA0C28"/>
    <w:rsid w:val="00AA10DF"/>
    <w:rsid w:val="00AA2114"/>
    <w:rsid w:val="00AA2992"/>
    <w:rsid w:val="00AA2D5B"/>
    <w:rsid w:val="00AA4712"/>
    <w:rsid w:val="00AA62DC"/>
    <w:rsid w:val="00AA6884"/>
    <w:rsid w:val="00AA6FBF"/>
    <w:rsid w:val="00AA7758"/>
    <w:rsid w:val="00AA78BE"/>
    <w:rsid w:val="00AB01BF"/>
    <w:rsid w:val="00AB102B"/>
    <w:rsid w:val="00AB1604"/>
    <w:rsid w:val="00AB1C0D"/>
    <w:rsid w:val="00AB3F1E"/>
    <w:rsid w:val="00AB4DC0"/>
    <w:rsid w:val="00AB4DCC"/>
    <w:rsid w:val="00AB5C70"/>
    <w:rsid w:val="00AB6991"/>
    <w:rsid w:val="00AB6FCB"/>
    <w:rsid w:val="00AB7189"/>
    <w:rsid w:val="00AB7985"/>
    <w:rsid w:val="00AB7F37"/>
    <w:rsid w:val="00AC0865"/>
    <w:rsid w:val="00AC1D82"/>
    <w:rsid w:val="00AC2411"/>
    <w:rsid w:val="00AC3995"/>
    <w:rsid w:val="00AC3FB0"/>
    <w:rsid w:val="00AC485B"/>
    <w:rsid w:val="00AC559A"/>
    <w:rsid w:val="00AC7328"/>
    <w:rsid w:val="00AC77BD"/>
    <w:rsid w:val="00AC7CF8"/>
    <w:rsid w:val="00AD17EC"/>
    <w:rsid w:val="00AD361A"/>
    <w:rsid w:val="00AD3766"/>
    <w:rsid w:val="00AD421D"/>
    <w:rsid w:val="00AD4DF3"/>
    <w:rsid w:val="00AD6714"/>
    <w:rsid w:val="00AD68B3"/>
    <w:rsid w:val="00AD79E1"/>
    <w:rsid w:val="00AE0BF6"/>
    <w:rsid w:val="00AE0C38"/>
    <w:rsid w:val="00AE1887"/>
    <w:rsid w:val="00AE337D"/>
    <w:rsid w:val="00AE4043"/>
    <w:rsid w:val="00AE4BA6"/>
    <w:rsid w:val="00AE58AA"/>
    <w:rsid w:val="00AE6A4E"/>
    <w:rsid w:val="00AF00D6"/>
    <w:rsid w:val="00AF02F4"/>
    <w:rsid w:val="00AF063A"/>
    <w:rsid w:val="00AF0DDF"/>
    <w:rsid w:val="00AF186E"/>
    <w:rsid w:val="00AF2C62"/>
    <w:rsid w:val="00AF358D"/>
    <w:rsid w:val="00AF41F5"/>
    <w:rsid w:val="00AF4429"/>
    <w:rsid w:val="00AF4C48"/>
    <w:rsid w:val="00AF4E8A"/>
    <w:rsid w:val="00AF64A7"/>
    <w:rsid w:val="00B00473"/>
    <w:rsid w:val="00B008A9"/>
    <w:rsid w:val="00B01CA7"/>
    <w:rsid w:val="00B02F56"/>
    <w:rsid w:val="00B03294"/>
    <w:rsid w:val="00B03F62"/>
    <w:rsid w:val="00B03FE2"/>
    <w:rsid w:val="00B04D42"/>
    <w:rsid w:val="00B0570E"/>
    <w:rsid w:val="00B0594B"/>
    <w:rsid w:val="00B1072B"/>
    <w:rsid w:val="00B10DCC"/>
    <w:rsid w:val="00B10F9C"/>
    <w:rsid w:val="00B11AA1"/>
    <w:rsid w:val="00B11C24"/>
    <w:rsid w:val="00B124F8"/>
    <w:rsid w:val="00B12601"/>
    <w:rsid w:val="00B132C9"/>
    <w:rsid w:val="00B13C6E"/>
    <w:rsid w:val="00B143A0"/>
    <w:rsid w:val="00B144EC"/>
    <w:rsid w:val="00B15244"/>
    <w:rsid w:val="00B1524E"/>
    <w:rsid w:val="00B156A9"/>
    <w:rsid w:val="00B16AE5"/>
    <w:rsid w:val="00B20689"/>
    <w:rsid w:val="00B2090F"/>
    <w:rsid w:val="00B20A3D"/>
    <w:rsid w:val="00B20C84"/>
    <w:rsid w:val="00B211BC"/>
    <w:rsid w:val="00B21209"/>
    <w:rsid w:val="00B222A4"/>
    <w:rsid w:val="00B222D6"/>
    <w:rsid w:val="00B234C8"/>
    <w:rsid w:val="00B238A7"/>
    <w:rsid w:val="00B23EA0"/>
    <w:rsid w:val="00B24DEF"/>
    <w:rsid w:val="00B24EC8"/>
    <w:rsid w:val="00B265B9"/>
    <w:rsid w:val="00B26A48"/>
    <w:rsid w:val="00B27276"/>
    <w:rsid w:val="00B27A2C"/>
    <w:rsid w:val="00B27A38"/>
    <w:rsid w:val="00B30369"/>
    <w:rsid w:val="00B3107F"/>
    <w:rsid w:val="00B31908"/>
    <w:rsid w:val="00B32FD6"/>
    <w:rsid w:val="00B336E1"/>
    <w:rsid w:val="00B344C3"/>
    <w:rsid w:val="00B34E60"/>
    <w:rsid w:val="00B3523F"/>
    <w:rsid w:val="00B3626E"/>
    <w:rsid w:val="00B3629F"/>
    <w:rsid w:val="00B367E1"/>
    <w:rsid w:val="00B3706E"/>
    <w:rsid w:val="00B371A5"/>
    <w:rsid w:val="00B37438"/>
    <w:rsid w:val="00B4022F"/>
    <w:rsid w:val="00B41355"/>
    <w:rsid w:val="00B42828"/>
    <w:rsid w:val="00B439C4"/>
    <w:rsid w:val="00B43E16"/>
    <w:rsid w:val="00B452D9"/>
    <w:rsid w:val="00B45E27"/>
    <w:rsid w:val="00B46348"/>
    <w:rsid w:val="00B466D1"/>
    <w:rsid w:val="00B46EA5"/>
    <w:rsid w:val="00B4766A"/>
    <w:rsid w:val="00B51BB0"/>
    <w:rsid w:val="00B51EC7"/>
    <w:rsid w:val="00B51F96"/>
    <w:rsid w:val="00B52402"/>
    <w:rsid w:val="00B52587"/>
    <w:rsid w:val="00B52E72"/>
    <w:rsid w:val="00B52E81"/>
    <w:rsid w:val="00B5359A"/>
    <w:rsid w:val="00B54E40"/>
    <w:rsid w:val="00B56045"/>
    <w:rsid w:val="00B56908"/>
    <w:rsid w:val="00B56C3F"/>
    <w:rsid w:val="00B57009"/>
    <w:rsid w:val="00B57104"/>
    <w:rsid w:val="00B60D3C"/>
    <w:rsid w:val="00B63F50"/>
    <w:rsid w:val="00B6475A"/>
    <w:rsid w:val="00B6500A"/>
    <w:rsid w:val="00B65175"/>
    <w:rsid w:val="00B668CC"/>
    <w:rsid w:val="00B67111"/>
    <w:rsid w:val="00B673FE"/>
    <w:rsid w:val="00B67B44"/>
    <w:rsid w:val="00B67D9A"/>
    <w:rsid w:val="00B7135D"/>
    <w:rsid w:val="00B7224D"/>
    <w:rsid w:val="00B74028"/>
    <w:rsid w:val="00B74439"/>
    <w:rsid w:val="00B750FA"/>
    <w:rsid w:val="00B7716D"/>
    <w:rsid w:val="00B77656"/>
    <w:rsid w:val="00B77950"/>
    <w:rsid w:val="00B802BA"/>
    <w:rsid w:val="00B80F8A"/>
    <w:rsid w:val="00B8176C"/>
    <w:rsid w:val="00B82688"/>
    <w:rsid w:val="00B82F46"/>
    <w:rsid w:val="00B83618"/>
    <w:rsid w:val="00B83C4C"/>
    <w:rsid w:val="00B8574F"/>
    <w:rsid w:val="00B85A44"/>
    <w:rsid w:val="00B85F8B"/>
    <w:rsid w:val="00B902AC"/>
    <w:rsid w:val="00B913AE"/>
    <w:rsid w:val="00B92034"/>
    <w:rsid w:val="00B93247"/>
    <w:rsid w:val="00B93638"/>
    <w:rsid w:val="00B93906"/>
    <w:rsid w:val="00B94B16"/>
    <w:rsid w:val="00B94BAB"/>
    <w:rsid w:val="00B965ED"/>
    <w:rsid w:val="00B97EB2"/>
    <w:rsid w:val="00BA05BB"/>
    <w:rsid w:val="00BA0FC2"/>
    <w:rsid w:val="00BA2151"/>
    <w:rsid w:val="00BA31B7"/>
    <w:rsid w:val="00BA3470"/>
    <w:rsid w:val="00BA366C"/>
    <w:rsid w:val="00BA3A73"/>
    <w:rsid w:val="00BA4A56"/>
    <w:rsid w:val="00BA5070"/>
    <w:rsid w:val="00BA51F9"/>
    <w:rsid w:val="00BA59C9"/>
    <w:rsid w:val="00BA668F"/>
    <w:rsid w:val="00BA69F4"/>
    <w:rsid w:val="00BA6ADB"/>
    <w:rsid w:val="00BA70A6"/>
    <w:rsid w:val="00BA7C49"/>
    <w:rsid w:val="00BB08FE"/>
    <w:rsid w:val="00BB16AF"/>
    <w:rsid w:val="00BB2788"/>
    <w:rsid w:val="00BB3924"/>
    <w:rsid w:val="00BB4327"/>
    <w:rsid w:val="00BB5135"/>
    <w:rsid w:val="00BB59D8"/>
    <w:rsid w:val="00BB624A"/>
    <w:rsid w:val="00BB672F"/>
    <w:rsid w:val="00BB7BC5"/>
    <w:rsid w:val="00BC052C"/>
    <w:rsid w:val="00BC0751"/>
    <w:rsid w:val="00BC120C"/>
    <w:rsid w:val="00BC174A"/>
    <w:rsid w:val="00BC1C1D"/>
    <w:rsid w:val="00BC390B"/>
    <w:rsid w:val="00BC3A52"/>
    <w:rsid w:val="00BC5E75"/>
    <w:rsid w:val="00BC5EC7"/>
    <w:rsid w:val="00BC6112"/>
    <w:rsid w:val="00BC6CC5"/>
    <w:rsid w:val="00BC7251"/>
    <w:rsid w:val="00BD0175"/>
    <w:rsid w:val="00BD097E"/>
    <w:rsid w:val="00BD0EB0"/>
    <w:rsid w:val="00BD2EB0"/>
    <w:rsid w:val="00BD46E8"/>
    <w:rsid w:val="00BD4951"/>
    <w:rsid w:val="00BD4FE2"/>
    <w:rsid w:val="00BD5CB1"/>
    <w:rsid w:val="00BD671C"/>
    <w:rsid w:val="00BD7635"/>
    <w:rsid w:val="00BD7846"/>
    <w:rsid w:val="00BD7DD0"/>
    <w:rsid w:val="00BE0881"/>
    <w:rsid w:val="00BE1552"/>
    <w:rsid w:val="00BE24DE"/>
    <w:rsid w:val="00BE253D"/>
    <w:rsid w:val="00BE3C22"/>
    <w:rsid w:val="00BE4063"/>
    <w:rsid w:val="00BE60D6"/>
    <w:rsid w:val="00BE6A53"/>
    <w:rsid w:val="00BE73BC"/>
    <w:rsid w:val="00BE7887"/>
    <w:rsid w:val="00BE7BAC"/>
    <w:rsid w:val="00BE7DCB"/>
    <w:rsid w:val="00BF1038"/>
    <w:rsid w:val="00BF1277"/>
    <w:rsid w:val="00BF2CB1"/>
    <w:rsid w:val="00BF3192"/>
    <w:rsid w:val="00BF4DD9"/>
    <w:rsid w:val="00BF5871"/>
    <w:rsid w:val="00BF5B02"/>
    <w:rsid w:val="00BF7154"/>
    <w:rsid w:val="00C02D8F"/>
    <w:rsid w:val="00C035E2"/>
    <w:rsid w:val="00C048BF"/>
    <w:rsid w:val="00C053E8"/>
    <w:rsid w:val="00C058B8"/>
    <w:rsid w:val="00C066E4"/>
    <w:rsid w:val="00C07FD1"/>
    <w:rsid w:val="00C11E43"/>
    <w:rsid w:val="00C129B2"/>
    <w:rsid w:val="00C131B6"/>
    <w:rsid w:val="00C13622"/>
    <w:rsid w:val="00C1561A"/>
    <w:rsid w:val="00C17164"/>
    <w:rsid w:val="00C17B75"/>
    <w:rsid w:val="00C17BB6"/>
    <w:rsid w:val="00C21A2E"/>
    <w:rsid w:val="00C21FBE"/>
    <w:rsid w:val="00C22610"/>
    <w:rsid w:val="00C229BF"/>
    <w:rsid w:val="00C22A37"/>
    <w:rsid w:val="00C251A6"/>
    <w:rsid w:val="00C25EC7"/>
    <w:rsid w:val="00C26E46"/>
    <w:rsid w:val="00C30E37"/>
    <w:rsid w:val="00C30F08"/>
    <w:rsid w:val="00C30F79"/>
    <w:rsid w:val="00C330D9"/>
    <w:rsid w:val="00C35429"/>
    <w:rsid w:val="00C35F4C"/>
    <w:rsid w:val="00C3658D"/>
    <w:rsid w:val="00C3692A"/>
    <w:rsid w:val="00C36A6D"/>
    <w:rsid w:val="00C373D7"/>
    <w:rsid w:val="00C4013C"/>
    <w:rsid w:val="00C40ABB"/>
    <w:rsid w:val="00C41087"/>
    <w:rsid w:val="00C415F7"/>
    <w:rsid w:val="00C41BCB"/>
    <w:rsid w:val="00C42023"/>
    <w:rsid w:val="00C42307"/>
    <w:rsid w:val="00C42675"/>
    <w:rsid w:val="00C42A6B"/>
    <w:rsid w:val="00C42E1D"/>
    <w:rsid w:val="00C43768"/>
    <w:rsid w:val="00C43EAF"/>
    <w:rsid w:val="00C4435C"/>
    <w:rsid w:val="00C44770"/>
    <w:rsid w:val="00C45671"/>
    <w:rsid w:val="00C45A28"/>
    <w:rsid w:val="00C45F63"/>
    <w:rsid w:val="00C46017"/>
    <w:rsid w:val="00C50AB9"/>
    <w:rsid w:val="00C5179E"/>
    <w:rsid w:val="00C51849"/>
    <w:rsid w:val="00C52416"/>
    <w:rsid w:val="00C52B7B"/>
    <w:rsid w:val="00C5397E"/>
    <w:rsid w:val="00C53C57"/>
    <w:rsid w:val="00C53DA2"/>
    <w:rsid w:val="00C54F4D"/>
    <w:rsid w:val="00C550CB"/>
    <w:rsid w:val="00C55D18"/>
    <w:rsid w:val="00C56581"/>
    <w:rsid w:val="00C56DAC"/>
    <w:rsid w:val="00C57181"/>
    <w:rsid w:val="00C57E8A"/>
    <w:rsid w:val="00C60445"/>
    <w:rsid w:val="00C6068F"/>
    <w:rsid w:val="00C61364"/>
    <w:rsid w:val="00C616CA"/>
    <w:rsid w:val="00C6189C"/>
    <w:rsid w:val="00C61AF8"/>
    <w:rsid w:val="00C61E54"/>
    <w:rsid w:val="00C629A7"/>
    <w:rsid w:val="00C62DBD"/>
    <w:rsid w:val="00C630EB"/>
    <w:rsid w:val="00C63303"/>
    <w:rsid w:val="00C652C2"/>
    <w:rsid w:val="00C65500"/>
    <w:rsid w:val="00C65AC5"/>
    <w:rsid w:val="00C65CE8"/>
    <w:rsid w:val="00C661DA"/>
    <w:rsid w:val="00C67017"/>
    <w:rsid w:val="00C672B9"/>
    <w:rsid w:val="00C71256"/>
    <w:rsid w:val="00C71D63"/>
    <w:rsid w:val="00C7223E"/>
    <w:rsid w:val="00C73019"/>
    <w:rsid w:val="00C73601"/>
    <w:rsid w:val="00C73F87"/>
    <w:rsid w:val="00C74008"/>
    <w:rsid w:val="00C74165"/>
    <w:rsid w:val="00C741D1"/>
    <w:rsid w:val="00C747D6"/>
    <w:rsid w:val="00C74CAC"/>
    <w:rsid w:val="00C77267"/>
    <w:rsid w:val="00C80A57"/>
    <w:rsid w:val="00C80C68"/>
    <w:rsid w:val="00C82130"/>
    <w:rsid w:val="00C82A23"/>
    <w:rsid w:val="00C82AA2"/>
    <w:rsid w:val="00C82BF2"/>
    <w:rsid w:val="00C8402E"/>
    <w:rsid w:val="00C84189"/>
    <w:rsid w:val="00C85351"/>
    <w:rsid w:val="00C858C9"/>
    <w:rsid w:val="00C85B13"/>
    <w:rsid w:val="00C86164"/>
    <w:rsid w:val="00C8636D"/>
    <w:rsid w:val="00C8670E"/>
    <w:rsid w:val="00C87305"/>
    <w:rsid w:val="00C87E82"/>
    <w:rsid w:val="00C90345"/>
    <w:rsid w:val="00C90366"/>
    <w:rsid w:val="00C904A7"/>
    <w:rsid w:val="00C91DB4"/>
    <w:rsid w:val="00C91FD5"/>
    <w:rsid w:val="00C92311"/>
    <w:rsid w:val="00C92B60"/>
    <w:rsid w:val="00C93894"/>
    <w:rsid w:val="00C94728"/>
    <w:rsid w:val="00C94B11"/>
    <w:rsid w:val="00C9513A"/>
    <w:rsid w:val="00C95629"/>
    <w:rsid w:val="00C96158"/>
    <w:rsid w:val="00C97302"/>
    <w:rsid w:val="00C979F6"/>
    <w:rsid w:val="00C97AAF"/>
    <w:rsid w:val="00CA02AD"/>
    <w:rsid w:val="00CA07B8"/>
    <w:rsid w:val="00CA0DC3"/>
    <w:rsid w:val="00CA1275"/>
    <w:rsid w:val="00CA1309"/>
    <w:rsid w:val="00CA132B"/>
    <w:rsid w:val="00CA13A8"/>
    <w:rsid w:val="00CA1F3F"/>
    <w:rsid w:val="00CA42C9"/>
    <w:rsid w:val="00CA4797"/>
    <w:rsid w:val="00CA47ED"/>
    <w:rsid w:val="00CA4A4D"/>
    <w:rsid w:val="00CA53DE"/>
    <w:rsid w:val="00CA5E71"/>
    <w:rsid w:val="00CA61ED"/>
    <w:rsid w:val="00CA72E7"/>
    <w:rsid w:val="00CB00A0"/>
    <w:rsid w:val="00CB0739"/>
    <w:rsid w:val="00CB0D77"/>
    <w:rsid w:val="00CB13E5"/>
    <w:rsid w:val="00CB1702"/>
    <w:rsid w:val="00CB1784"/>
    <w:rsid w:val="00CB1B6D"/>
    <w:rsid w:val="00CB27EA"/>
    <w:rsid w:val="00CB2A1F"/>
    <w:rsid w:val="00CB2C04"/>
    <w:rsid w:val="00CB30CC"/>
    <w:rsid w:val="00CB6B7D"/>
    <w:rsid w:val="00CB6DAD"/>
    <w:rsid w:val="00CB6DF1"/>
    <w:rsid w:val="00CC0460"/>
    <w:rsid w:val="00CC2827"/>
    <w:rsid w:val="00CC4185"/>
    <w:rsid w:val="00CC5ADF"/>
    <w:rsid w:val="00CC5B15"/>
    <w:rsid w:val="00CC5F46"/>
    <w:rsid w:val="00CC6296"/>
    <w:rsid w:val="00CC6BF3"/>
    <w:rsid w:val="00CC6CA3"/>
    <w:rsid w:val="00CC6CDF"/>
    <w:rsid w:val="00CC6EDD"/>
    <w:rsid w:val="00CD2079"/>
    <w:rsid w:val="00CD50F1"/>
    <w:rsid w:val="00CD5AB6"/>
    <w:rsid w:val="00CD5CD2"/>
    <w:rsid w:val="00CD6559"/>
    <w:rsid w:val="00CD74DF"/>
    <w:rsid w:val="00CE0CA2"/>
    <w:rsid w:val="00CE22FD"/>
    <w:rsid w:val="00CE26DE"/>
    <w:rsid w:val="00CE3AA6"/>
    <w:rsid w:val="00CE4105"/>
    <w:rsid w:val="00CE42C6"/>
    <w:rsid w:val="00CE47E2"/>
    <w:rsid w:val="00CE4C45"/>
    <w:rsid w:val="00CE4DFD"/>
    <w:rsid w:val="00CE5DCA"/>
    <w:rsid w:val="00CE6BA8"/>
    <w:rsid w:val="00CE7BD7"/>
    <w:rsid w:val="00CF0040"/>
    <w:rsid w:val="00CF0071"/>
    <w:rsid w:val="00CF0558"/>
    <w:rsid w:val="00CF0633"/>
    <w:rsid w:val="00CF0CD8"/>
    <w:rsid w:val="00CF1571"/>
    <w:rsid w:val="00CF16A2"/>
    <w:rsid w:val="00CF36F6"/>
    <w:rsid w:val="00CF38AC"/>
    <w:rsid w:val="00CF39B5"/>
    <w:rsid w:val="00CF3C4D"/>
    <w:rsid w:val="00CF3DD5"/>
    <w:rsid w:val="00CF48CF"/>
    <w:rsid w:val="00CF50D9"/>
    <w:rsid w:val="00CF5A32"/>
    <w:rsid w:val="00CF5BAF"/>
    <w:rsid w:val="00CF61CD"/>
    <w:rsid w:val="00CF75F8"/>
    <w:rsid w:val="00CF7600"/>
    <w:rsid w:val="00CF76CD"/>
    <w:rsid w:val="00D0031E"/>
    <w:rsid w:val="00D004D2"/>
    <w:rsid w:val="00D008E6"/>
    <w:rsid w:val="00D03128"/>
    <w:rsid w:val="00D039A3"/>
    <w:rsid w:val="00D0416F"/>
    <w:rsid w:val="00D04A2C"/>
    <w:rsid w:val="00D05498"/>
    <w:rsid w:val="00D05AAE"/>
    <w:rsid w:val="00D063B2"/>
    <w:rsid w:val="00D06421"/>
    <w:rsid w:val="00D06F4C"/>
    <w:rsid w:val="00D0775B"/>
    <w:rsid w:val="00D1023D"/>
    <w:rsid w:val="00D10ADE"/>
    <w:rsid w:val="00D11899"/>
    <w:rsid w:val="00D118F6"/>
    <w:rsid w:val="00D11DB2"/>
    <w:rsid w:val="00D11ED1"/>
    <w:rsid w:val="00D11F80"/>
    <w:rsid w:val="00D12C2C"/>
    <w:rsid w:val="00D132E3"/>
    <w:rsid w:val="00D13D77"/>
    <w:rsid w:val="00D140BD"/>
    <w:rsid w:val="00D140E7"/>
    <w:rsid w:val="00D17352"/>
    <w:rsid w:val="00D176A7"/>
    <w:rsid w:val="00D20D95"/>
    <w:rsid w:val="00D21451"/>
    <w:rsid w:val="00D217AA"/>
    <w:rsid w:val="00D225D1"/>
    <w:rsid w:val="00D22E87"/>
    <w:rsid w:val="00D24870"/>
    <w:rsid w:val="00D249E0"/>
    <w:rsid w:val="00D2534A"/>
    <w:rsid w:val="00D261E5"/>
    <w:rsid w:val="00D26D5E"/>
    <w:rsid w:val="00D26E87"/>
    <w:rsid w:val="00D30EB0"/>
    <w:rsid w:val="00D321A9"/>
    <w:rsid w:val="00D32751"/>
    <w:rsid w:val="00D32A3B"/>
    <w:rsid w:val="00D334FC"/>
    <w:rsid w:val="00D355A3"/>
    <w:rsid w:val="00D37686"/>
    <w:rsid w:val="00D37727"/>
    <w:rsid w:val="00D41448"/>
    <w:rsid w:val="00D436F7"/>
    <w:rsid w:val="00D45702"/>
    <w:rsid w:val="00D45BB5"/>
    <w:rsid w:val="00D45D55"/>
    <w:rsid w:val="00D46398"/>
    <w:rsid w:val="00D5030D"/>
    <w:rsid w:val="00D50EB6"/>
    <w:rsid w:val="00D51BF1"/>
    <w:rsid w:val="00D51EEC"/>
    <w:rsid w:val="00D52CC5"/>
    <w:rsid w:val="00D5346C"/>
    <w:rsid w:val="00D5369B"/>
    <w:rsid w:val="00D5470D"/>
    <w:rsid w:val="00D555B1"/>
    <w:rsid w:val="00D5596D"/>
    <w:rsid w:val="00D564D2"/>
    <w:rsid w:val="00D570AC"/>
    <w:rsid w:val="00D57361"/>
    <w:rsid w:val="00D579DE"/>
    <w:rsid w:val="00D60360"/>
    <w:rsid w:val="00D60996"/>
    <w:rsid w:val="00D6123F"/>
    <w:rsid w:val="00D62460"/>
    <w:rsid w:val="00D62EAA"/>
    <w:rsid w:val="00D63D26"/>
    <w:rsid w:val="00D6430A"/>
    <w:rsid w:val="00D65314"/>
    <w:rsid w:val="00D65903"/>
    <w:rsid w:val="00D6687F"/>
    <w:rsid w:val="00D66F21"/>
    <w:rsid w:val="00D671F2"/>
    <w:rsid w:val="00D6794F"/>
    <w:rsid w:val="00D72CDE"/>
    <w:rsid w:val="00D77ECA"/>
    <w:rsid w:val="00D8048E"/>
    <w:rsid w:val="00D81372"/>
    <w:rsid w:val="00D81525"/>
    <w:rsid w:val="00D81A39"/>
    <w:rsid w:val="00D81F83"/>
    <w:rsid w:val="00D82AE8"/>
    <w:rsid w:val="00D82FC9"/>
    <w:rsid w:val="00D836A3"/>
    <w:rsid w:val="00D846DE"/>
    <w:rsid w:val="00D84BF3"/>
    <w:rsid w:val="00D84D4F"/>
    <w:rsid w:val="00D859F9"/>
    <w:rsid w:val="00D871C4"/>
    <w:rsid w:val="00D8733F"/>
    <w:rsid w:val="00D87E55"/>
    <w:rsid w:val="00D9076D"/>
    <w:rsid w:val="00D907ED"/>
    <w:rsid w:val="00D90E26"/>
    <w:rsid w:val="00D91987"/>
    <w:rsid w:val="00D91E0E"/>
    <w:rsid w:val="00D92FC3"/>
    <w:rsid w:val="00D93C6C"/>
    <w:rsid w:val="00D95876"/>
    <w:rsid w:val="00D95F9B"/>
    <w:rsid w:val="00D9612C"/>
    <w:rsid w:val="00D96B5F"/>
    <w:rsid w:val="00D97649"/>
    <w:rsid w:val="00DA194D"/>
    <w:rsid w:val="00DA1CED"/>
    <w:rsid w:val="00DA2DEC"/>
    <w:rsid w:val="00DA34BD"/>
    <w:rsid w:val="00DA3679"/>
    <w:rsid w:val="00DA38AB"/>
    <w:rsid w:val="00DA3A3F"/>
    <w:rsid w:val="00DA3D0F"/>
    <w:rsid w:val="00DA4016"/>
    <w:rsid w:val="00DA4546"/>
    <w:rsid w:val="00DA537D"/>
    <w:rsid w:val="00DA5D3F"/>
    <w:rsid w:val="00DA5E9E"/>
    <w:rsid w:val="00DA64C5"/>
    <w:rsid w:val="00DA737B"/>
    <w:rsid w:val="00DB0293"/>
    <w:rsid w:val="00DB0B3E"/>
    <w:rsid w:val="00DB1D24"/>
    <w:rsid w:val="00DB235A"/>
    <w:rsid w:val="00DB24FB"/>
    <w:rsid w:val="00DB2502"/>
    <w:rsid w:val="00DB283B"/>
    <w:rsid w:val="00DB2EA3"/>
    <w:rsid w:val="00DB30B9"/>
    <w:rsid w:val="00DB3187"/>
    <w:rsid w:val="00DB39AD"/>
    <w:rsid w:val="00DB4496"/>
    <w:rsid w:val="00DB49EB"/>
    <w:rsid w:val="00DB53CF"/>
    <w:rsid w:val="00DB5712"/>
    <w:rsid w:val="00DB66FD"/>
    <w:rsid w:val="00DB6A20"/>
    <w:rsid w:val="00DB6E74"/>
    <w:rsid w:val="00DB70CD"/>
    <w:rsid w:val="00DC0536"/>
    <w:rsid w:val="00DC14D4"/>
    <w:rsid w:val="00DC1A86"/>
    <w:rsid w:val="00DC2E95"/>
    <w:rsid w:val="00DC2ED2"/>
    <w:rsid w:val="00DC32E1"/>
    <w:rsid w:val="00DC3995"/>
    <w:rsid w:val="00DC3A40"/>
    <w:rsid w:val="00DC4154"/>
    <w:rsid w:val="00DC625F"/>
    <w:rsid w:val="00DC750B"/>
    <w:rsid w:val="00DC7874"/>
    <w:rsid w:val="00DD0547"/>
    <w:rsid w:val="00DD120B"/>
    <w:rsid w:val="00DD170B"/>
    <w:rsid w:val="00DD2038"/>
    <w:rsid w:val="00DD2683"/>
    <w:rsid w:val="00DD30A6"/>
    <w:rsid w:val="00DD35F8"/>
    <w:rsid w:val="00DD40EA"/>
    <w:rsid w:val="00DD51AF"/>
    <w:rsid w:val="00DD5D43"/>
    <w:rsid w:val="00DD6F6C"/>
    <w:rsid w:val="00DD7012"/>
    <w:rsid w:val="00DD7313"/>
    <w:rsid w:val="00DD74F2"/>
    <w:rsid w:val="00DE0865"/>
    <w:rsid w:val="00DE098F"/>
    <w:rsid w:val="00DE100A"/>
    <w:rsid w:val="00DE14E4"/>
    <w:rsid w:val="00DE1C31"/>
    <w:rsid w:val="00DE2EA7"/>
    <w:rsid w:val="00DE330E"/>
    <w:rsid w:val="00DE39F3"/>
    <w:rsid w:val="00DE443C"/>
    <w:rsid w:val="00DE4F30"/>
    <w:rsid w:val="00DE5008"/>
    <w:rsid w:val="00DE531B"/>
    <w:rsid w:val="00DE53D6"/>
    <w:rsid w:val="00DE571D"/>
    <w:rsid w:val="00DE5B91"/>
    <w:rsid w:val="00DE6475"/>
    <w:rsid w:val="00DE6927"/>
    <w:rsid w:val="00DE7A4A"/>
    <w:rsid w:val="00DF08F8"/>
    <w:rsid w:val="00DF1499"/>
    <w:rsid w:val="00DF1C32"/>
    <w:rsid w:val="00DF34A7"/>
    <w:rsid w:val="00DF35F7"/>
    <w:rsid w:val="00DF3968"/>
    <w:rsid w:val="00DF4C05"/>
    <w:rsid w:val="00DF5860"/>
    <w:rsid w:val="00DF5CA9"/>
    <w:rsid w:val="00DF5F40"/>
    <w:rsid w:val="00DF635A"/>
    <w:rsid w:val="00DF6F39"/>
    <w:rsid w:val="00E00628"/>
    <w:rsid w:val="00E00F17"/>
    <w:rsid w:val="00E01388"/>
    <w:rsid w:val="00E0204C"/>
    <w:rsid w:val="00E02376"/>
    <w:rsid w:val="00E02A8E"/>
    <w:rsid w:val="00E03230"/>
    <w:rsid w:val="00E03EF8"/>
    <w:rsid w:val="00E04FD0"/>
    <w:rsid w:val="00E0544A"/>
    <w:rsid w:val="00E0576E"/>
    <w:rsid w:val="00E060DB"/>
    <w:rsid w:val="00E07664"/>
    <w:rsid w:val="00E077BC"/>
    <w:rsid w:val="00E07BE5"/>
    <w:rsid w:val="00E103A4"/>
    <w:rsid w:val="00E10E4A"/>
    <w:rsid w:val="00E111E1"/>
    <w:rsid w:val="00E11E38"/>
    <w:rsid w:val="00E120B8"/>
    <w:rsid w:val="00E132C9"/>
    <w:rsid w:val="00E13310"/>
    <w:rsid w:val="00E133BB"/>
    <w:rsid w:val="00E1560F"/>
    <w:rsid w:val="00E16D55"/>
    <w:rsid w:val="00E16D8C"/>
    <w:rsid w:val="00E17D76"/>
    <w:rsid w:val="00E21907"/>
    <w:rsid w:val="00E21B56"/>
    <w:rsid w:val="00E22229"/>
    <w:rsid w:val="00E22B8E"/>
    <w:rsid w:val="00E2327F"/>
    <w:rsid w:val="00E237CA"/>
    <w:rsid w:val="00E23FE6"/>
    <w:rsid w:val="00E2418E"/>
    <w:rsid w:val="00E24819"/>
    <w:rsid w:val="00E24FC6"/>
    <w:rsid w:val="00E251D4"/>
    <w:rsid w:val="00E25F05"/>
    <w:rsid w:val="00E26AF1"/>
    <w:rsid w:val="00E27936"/>
    <w:rsid w:val="00E3049E"/>
    <w:rsid w:val="00E3192D"/>
    <w:rsid w:val="00E337AD"/>
    <w:rsid w:val="00E339BE"/>
    <w:rsid w:val="00E33C71"/>
    <w:rsid w:val="00E33ED5"/>
    <w:rsid w:val="00E356C9"/>
    <w:rsid w:val="00E36305"/>
    <w:rsid w:val="00E3708D"/>
    <w:rsid w:val="00E40E65"/>
    <w:rsid w:val="00E40F91"/>
    <w:rsid w:val="00E4132D"/>
    <w:rsid w:val="00E41B2E"/>
    <w:rsid w:val="00E41F4A"/>
    <w:rsid w:val="00E42869"/>
    <w:rsid w:val="00E43E8B"/>
    <w:rsid w:val="00E440F0"/>
    <w:rsid w:val="00E44F14"/>
    <w:rsid w:val="00E457DC"/>
    <w:rsid w:val="00E45D03"/>
    <w:rsid w:val="00E470F3"/>
    <w:rsid w:val="00E5115C"/>
    <w:rsid w:val="00E5115F"/>
    <w:rsid w:val="00E51961"/>
    <w:rsid w:val="00E51D58"/>
    <w:rsid w:val="00E51DCA"/>
    <w:rsid w:val="00E523AD"/>
    <w:rsid w:val="00E52841"/>
    <w:rsid w:val="00E52EFE"/>
    <w:rsid w:val="00E536D0"/>
    <w:rsid w:val="00E55509"/>
    <w:rsid w:val="00E55B45"/>
    <w:rsid w:val="00E55CCA"/>
    <w:rsid w:val="00E5651A"/>
    <w:rsid w:val="00E6009F"/>
    <w:rsid w:val="00E603E7"/>
    <w:rsid w:val="00E6132D"/>
    <w:rsid w:val="00E614C5"/>
    <w:rsid w:val="00E61911"/>
    <w:rsid w:val="00E61ED4"/>
    <w:rsid w:val="00E6277A"/>
    <w:rsid w:val="00E629C9"/>
    <w:rsid w:val="00E62C87"/>
    <w:rsid w:val="00E631B9"/>
    <w:rsid w:val="00E63B97"/>
    <w:rsid w:val="00E63C2E"/>
    <w:rsid w:val="00E648E5"/>
    <w:rsid w:val="00E64B84"/>
    <w:rsid w:val="00E6570D"/>
    <w:rsid w:val="00E657F4"/>
    <w:rsid w:val="00E65975"/>
    <w:rsid w:val="00E65B98"/>
    <w:rsid w:val="00E65CC0"/>
    <w:rsid w:val="00E676B4"/>
    <w:rsid w:val="00E67C11"/>
    <w:rsid w:val="00E70745"/>
    <w:rsid w:val="00E71011"/>
    <w:rsid w:val="00E71426"/>
    <w:rsid w:val="00E71717"/>
    <w:rsid w:val="00E71ED2"/>
    <w:rsid w:val="00E7233C"/>
    <w:rsid w:val="00E72911"/>
    <w:rsid w:val="00E735A8"/>
    <w:rsid w:val="00E7393B"/>
    <w:rsid w:val="00E73AA0"/>
    <w:rsid w:val="00E73C9C"/>
    <w:rsid w:val="00E74286"/>
    <w:rsid w:val="00E74A47"/>
    <w:rsid w:val="00E75E29"/>
    <w:rsid w:val="00E76392"/>
    <w:rsid w:val="00E766CB"/>
    <w:rsid w:val="00E76BCF"/>
    <w:rsid w:val="00E77517"/>
    <w:rsid w:val="00E77ECA"/>
    <w:rsid w:val="00E8005D"/>
    <w:rsid w:val="00E81129"/>
    <w:rsid w:val="00E81526"/>
    <w:rsid w:val="00E81F67"/>
    <w:rsid w:val="00E84AB0"/>
    <w:rsid w:val="00E86107"/>
    <w:rsid w:val="00E869BB"/>
    <w:rsid w:val="00E8706D"/>
    <w:rsid w:val="00E87E55"/>
    <w:rsid w:val="00E92790"/>
    <w:rsid w:val="00E928B0"/>
    <w:rsid w:val="00E94785"/>
    <w:rsid w:val="00E94CE4"/>
    <w:rsid w:val="00E9553E"/>
    <w:rsid w:val="00E97D8A"/>
    <w:rsid w:val="00EA19DF"/>
    <w:rsid w:val="00EA1E62"/>
    <w:rsid w:val="00EA393B"/>
    <w:rsid w:val="00EA5D80"/>
    <w:rsid w:val="00EA6080"/>
    <w:rsid w:val="00EA6B3A"/>
    <w:rsid w:val="00EA7839"/>
    <w:rsid w:val="00EB0A4C"/>
    <w:rsid w:val="00EB0D19"/>
    <w:rsid w:val="00EB147E"/>
    <w:rsid w:val="00EB1503"/>
    <w:rsid w:val="00EB160D"/>
    <w:rsid w:val="00EB17EC"/>
    <w:rsid w:val="00EB2232"/>
    <w:rsid w:val="00EB25E8"/>
    <w:rsid w:val="00EB29BB"/>
    <w:rsid w:val="00EB3F13"/>
    <w:rsid w:val="00EB4B79"/>
    <w:rsid w:val="00EB4DBD"/>
    <w:rsid w:val="00EB5525"/>
    <w:rsid w:val="00EB57DE"/>
    <w:rsid w:val="00EB5A97"/>
    <w:rsid w:val="00EB60E8"/>
    <w:rsid w:val="00EB7647"/>
    <w:rsid w:val="00EB7A8C"/>
    <w:rsid w:val="00EC028B"/>
    <w:rsid w:val="00EC0DBB"/>
    <w:rsid w:val="00EC228A"/>
    <w:rsid w:val="00EC3109"/>
    <w:rsid w:val="00EC3EE6"/>
    <w:rsid w:val="00EC4AC2"/>
    <w:rsid w:val="00EC6486"/>
    <w:rsid w:val="00EC7A22"/>
    <w:rsid w:val="00ED013E"/>
    <w:rsid w:val="00ED0140"/>
    <w:rsid w:val="00ED0832"/>
    <w:rsid w:val="00ED0EC2"/>
    <w:rsid w:val="00ED15BE"/>
    <w:rsid w:val="00ED204B"/>
    <w:rsid w:val="00ED2614"/>
    <w:rsid w:val="00ED4107"/>
    <w:rsid w:val="00ED4F1B"/>
    <w:rsid w:val="00ED5614"/>
    <w:rsid w:val="00EE0AA5"/>
    <w:rsid w:val="00EE0EE6"/>
    <w:rsid w:val="00EE1AE1"/>
    <w:rsid w:val="00EE2797"/>
    <w:rsid w:val="00EE3A53"/>
    <w:rsid w:val="00EE4DBF"/>
    <w:rsid w:val="00EE5D3B"/>
    <w:rsid w:val="00EE79C4"/>
    <w:rsid w:val="00EF05E5"/>
    <w:rsid w:val="00EF2A25"/>
    <w:rsid w:val="00EF39FB"/>
    <w:rsid w:val="00EF404F"/>
    <w:rsid w:val="00EF4D2F"/>
    <w:rsid w:val="00EF506B"/>
    <w:rsid w:val="00EF5870"/>
    <w:rsid w:val="00EF5AE7"/>
    <w:rsid w:val="00EF5DC0"/>
    <w:rsid w:val="00EF5FC8"/>
    <w:rsid w:val="00EF6569"/>
    <w:rsid w:val="00EF6BDF"/>
    <w:rsid w:val="00EF7865"/>
    <w:rsid w:val="00F0019D"/>
    <w:rsid w:val="00F004F4"/>
    <w:rsid w:val="00F00771"/>
    <w:rsid w:val="00F008E3"/>
    <w:rsid w:val="00F0139D"/>
    <w:rsid w:val="00F0277D"/>
    <w:rsid w:val="00F02A6E"/>
    <w:rsid w:val="00F02C07"/>
    <w:rsid w:val="00F05177"/>
    <w:rsid w:val="00F053C6"/>
    <w:rsid w:val="00F05B32"/>
    <w:rsid w:val="00F0628A"/>
    <w:rsid w:val="00F10662"/>
    <w:rsid w:val="00F1071A"/>
    <w:rsid w:val="00F10984"/>
    <w:rsid w:val="00F10E45"/>
    <w:rsid w:val="00F120FE"/>
    <w:rsid w:val="00F12A26"/>
    <w:rsid w:val="00F12DCA"/>
    <w:rsid w:val="00F12E92"/>
    <w:rsid w:val="00F14116"/>
    <w:rsid w:val="00F1429A"/>
    <w:rsid w:val="00F15C59"/>
    <w:rsid w:val="00F20355"/>
    <w:rsid w:val="00F210AD"/>
    <w:rsid w:val="00F211F2"/>
    <w:rsid w:val="00F21C1D"/>
    <w:rsid w:val="00F22A2A"/>
    <w:rsid w:val="00F22EEF"/>
    <w:rsid w:val="00F23152"/>
    <w:rsid w:val="00F243E1"/>
    <w:rsid w:val="00F24D25"/>
    <w:rsid w:val="00F256F6"/>
    <w:rsid w:val="00F26AE8"/>
    <w:rsid w:val="00F26E7A"/>
    <w:rsid w:val="00F2711E"/>
    <w:rsid w:val="00F27669"/>
    <w:rsid w:val="00F2774C"/>
    <w:rsid w:val="00F30B94"/>
    <w:rsid w:val="00F30DB7"/>
    <w:rsid w:val="00F3105D"/>
    <w:rsid w:val="00F31C2A"/>
    <w:rsid w:val="00F31FDA"/>
    <w:rsid w:val="00F326A9"/>
    <w:rsid w:val="00F32BFF"/>
    <w:rsid w:val="00F33074"/>
    <w:rsid w:val="00F35243"/>
    <w:rsid w:val="00F367DA"/>
    <w:rsid w:val="00F37B26"/>
    <w:rsid w:val="00F37F90"/>
    <w:rsid w:val="00F401FA"/>
    <w:rsid w:val="00F41097"/>
    <w:rsid w:val="00F4146C"/>
    <w:rsid w:val="00F42982"/>
    <w:rsid w:val="00F429ED"/>
    <w:rsid w:val="00F42DC0"/>
    <w:rsid w:val="00F43611"/>
    <w:rsid w:val="00F44D24"/>
    <w:rsid w:val="00F44D8B"/>
    <w:rsid w:val="00F45297"/>
    <w:rsid w:val="00F45354"/>
    <w:rsid w:val="00F460C9"/>
    <w:rsid w:val="00F4613E"/>
    <w:rsid w:val="00F476A8"/>
    <w:rsid w:val="00F509D5"/>
    <w:rsid w:val="00F50F7B"/>
    <w:rsid w:val="00F521F7"/>
    <w:rsid w:val="00F52AF1"/>
    <w:rsid w:val="00F5376A"/>
    <w:rsid w:val="00F54200"/>
    <w:rsid w:val="00F5467B"/>
    <w:rsid w:val="00F55A07"/>
    <w:rsid w:val="00F55A7E"/>
    <w:rsid w:val="00F56591"/>
    <w:rsid w:val="00F56789"/>
    <w:rsid w:val="00F56EC3"/>
    <w:rsid w:val="00F60B5E"/>
    <w:rsid w:val="00F615C7"/>
    <w:rsid w:val="00F628AD"/>
    <w:rsid w:val="00F62B9B"/>
    <w:rsid w:val="00F64080"/>
    <w:rsid w:val="00F6445C"/>
    <w:rsid w:val="00F6461C"/>
    <w:rsid w:val="00F651E2"/>
    <w:rsid w:val="00F654DE"/>
    <w:rsid w:val="00F668D4"/>
    <w:rsid w:val="00F66CED"/>
    <w:rsid w:val="00F66F2C"/>
    <w:rsid w:val="00F6723E"/>
    <w:rsid w:val="00F67260"/>
    <w:rsid w:val="00F676C3"/>
    <w:rsid w:val="00F719F1"/>
    <w:rsid w:val="00F72144"/>
    <w:rsid w:val="00F741C9"/>
    <w:rsid w:val="00F746B9"/>
    <w:rsid w:val="00F74E0F"/>
    <w:rsid w:val="00F754F3"/>
    <w:rsid w:val="00F764A6"/>
    <w:rsid w:val="00F7775C"/>
    <w:rsid w:val="00F808AD"/>
    <w:rsid w:val="00F80F73"/>
    <w:rsid w:val="00F810CD"/>
    <w:rsid w:val="00F81BF5"/>
    <w:rsid w:val="00F8265A"/>
    <w:rsid w:val="00F8285B"/>
    <w:rsid w:val="00F83B0B"/>
    <w:rsid w:val="00F8679A"/>
    <w:rsid w:val="00F867C9"/>
    <w:rsid w:val="00F87017"/>
    <w:rsid w:val="00F87CA0"/>
    <w:rsid w:val="00F87F78"/>
    <w:rsid w:val="00F901AB"/>
    <w:rsid w:val="00F902DC"/>
    <w:rsid w:val="00F90A72"/>
    <w:rsid w:val="00F90A94"/>
    <w:rsid w:val="00F94259"/>
    <w:rsid w:val="00F945EE"/>
    <w:rsid w:val="00F94864"/>
    <w:rsid w:val="00F94E21"/>
    <w:rsid w:val="00F95C38"/>
    <w:rsid w:val="00F96B8D"/>
    <w:rsid w:val="00FA0966"/>
    <w:rsid w:val="00FA0C51"/>
    <w:rsid w:val="00FA2B52"/>
    <w:rsid w:val="00FA3A9A"/>
    <w:rsid w:val="00FA42AC"/>
    <w:rsid w:val="00FA6826"/>
    <w:rsid w:val="00FA75CD"/>
    <w:rsid w:val="00FB0168"/>
    <w:rsid w:val="00FB01FA"/>
    <w:rsid w:val="00FB09BE"/>
    <w:rsid w:val="00FB1296"/>
    <w:rsid w:val="00FB1BF0"/>
    <w:rsid w:val="00FB23B1"/>
    <w:rsid w:val="00FB2BCC"/>
    <w:rsid w:val="00FB3655"/>
    <w:rsid w:val="00FB3DCD"/>
    <w:rsid w:val="00FB46D7"/>
    <w:rsid w:val="00FB4B3A"/>
    <w:rsid w:val="00FB4BC1"/>
    <w:rsid w:val="00FB5247"/>
    <w:rsid w:val="00FB5A69"/>
    <w:rsid w:val="00FB69D8"/>
    <w:rsid w:val="00FB7EC9"/>
    <w:rsid w:val="00FB7F2E"/>
    <w:rsid w:val="00FC039D"/>
    <w:rsid w:val="00FC0806"/>
    <w:rsid w:val="00FC08ED"/>
    <w:rsid w:val="00FC11CB"/>
    <w:rsid w:val="00FC127E"/>
    <w:rsid w:val="00FC23F5"/>
    <w:rsid w:val="00FC2473"/>
    <w:rsid w:val="00FC2FC0"/>
    <w:rsid w:val="00FC301B"/>
    <w:rsid w:val="00FC3F6E"/>
    <w:rsid w:val="00FC43FF"/>
    <w:rsid w:val="00FC457F"/>
    <w:rsid w:val="00FC632E"/>
    <w:rsid w:val="00FC7197"/>
    <w:rsid w:val="00FD05DE"/>
    <w:rsid w:val="00FD15B4"/>
    <w:rsid w:val="00FD24DC"/>
    <w:rsid w:val="00FD24F9"/>
    <w:rsid w:val="00FD2E5E"/>
    <w:rsid w:val="00FD2E67"/>
    <w:rsid w:val="00FD378F"/>
    <w:rsid w:val="00FD3A2C"/>
    <w:rsid w:val="00FD3FFD"/>
    <w:rsid w:val="00FD456D"/>
    <w:rsid w:val="00FD5229"/>
    <w:rsid w:val="00FD525A"/>
    <w:rsid w:val="00FD5F65"/>
    <w:rsid w:val="00FD6699"/>
    <w:rsid w:val="00FD7512"/>
    <w:rsid w:val="00FD7EF7"/>
    <w:rsid w:val="00FE04A0"/>
    <w:rsid w:val="00FE1631"/>
    <w:rsid w:val="00FE1BD0"/>
    <w:rsid w:val="00FE2699"/>
    <w:rsid w:val="00FE2C4F"/>
    <w:rsid w:val="00FE30BC"/>
    <w:rsid w:val="00FE3CE7"/>
    <w:rsid w:val="00FE40D2"/>
    <w:rsid w:val="00FE444F"/>
    <w:rsid w:val="00FE469B"/>
    <w:rsid w:val="00FE48C8"/>
    <w:rsid w:val="00FE56E1"/>
    <w:rsid w:val="00FE5C1A"/>
    <w:rsid w:val="00FE617D"/>
    <w:rsid w:val="00FE72EB"/>
    <w:rsid w:val="00FF002C"/>
    <w:rsid w:val="00FF0749"/>
    <w:rsid w:val="00FF0A88"/>
    <w:rsid w:val="00FF0E1C"/>
    <w:rsid w:val="00FF1BF0"/>
    <w:rsid w:val="00FF1D12"/>
    <w:rsid w:val="00FF2066"/>
    <w:rsid w:val="00FF25F5"/>
    <w:rsid w:val="00FF270F"/>
    <w:rsid w:val="00FF2CFC"/>
    <w:rsid w:val="00FF3599"/>
    <w:rsid w:val="00FF3AFE"/>
    <w:rsid w:val="00FF3CD2"/>
    <w:rsid w:val="00FF44BB"/>
    <w:rsid w:val="00FF48A5"/>
    <w:rsid w:val="00FF4FF7"/>
    <w:rsid w:val="00FF7050"/>
    <w:rsid w:val="00FF7232"/>
    <w:rsid w:val="00FF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934254"/>
  <w15:chartTrackingRefBased/>
  <w15:docId w15:val="{4EA6E5E1-85CC-4965-9A99-D0761C127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D75"/>
  </w:style>
  <w:style w:type="paragraph" w:styleId="Heading1">
    <w:name w:val="heading 1"/>
    <w:basedOn w:val="Normal"/>
    <w:next w:val="Normal"/>
    <w:link w:val="Heading1Char"/>
    <w:uiPriority w:val="9"/>
    <w:qFormat/>
    <w:rsid w:val="00BA3A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5E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26B4"/>
    <w:rPr>
      <w:color w:val="808080"/>
    </w:rPr>
  </w:style>
  <w:style w:type="paragraph" w:styleId="ListParagraph">
    <w:name w:val="List Paragraph"/>
    <w:basedOn w:val="Normal"/>
    <w:uiPriority w:val="34"/>
    <w:qFormat/>
    <w:rsid w:val="003714FF"/>
    <w:pPr>
      <w:ind w:left="720"/>
      <w:contextualSpacing/>
    </w:pPr>
  </w:style>
  <w:style w:type="paragraph" w:customStyle="1" w:styleId="EquationNumberStyle">
    <w:name w:val="Equation Number Style"/>
    <w:basedOn w:val="Normal"/>
    <w:link w:val="EquationNumberStyleChar"/>
    <w:rsid w:val="00196D97"/>
    <w:pPr>
      <w:spacing w:line="288" w:lineRule="auto"/>
      <w:jc w:val="right"/>
    </w:pPr>
    <w:rPr>
      <w:rFonts w:eastAsiaTheme="minorEastAsia"/>
    </w:rPr>
  </w:style>
  <w:style w:type="character" w:customStyle="1" w:styleId="EquationNumberStyleChar">
    <w:name w:val="Equation Number Style Char"/>
    <w:basedOn w:val="DefaultParagraphFont"/>
    <w:link w:val="EquationNumberStyle"/>
    <w:rsid w:val="00196D97"/>
    <w:rPr>
      <w:rFonts w:eastAsiaTheme="minorEastAsia"/>
    </w:rPr>
  </w:style>
  <w:style w:type="table" w:styleId="TableGrid">
    <w:name w:val="Table Grid"/>
    <w:basedOn w:val="TableNormal"/>
    <w:uiPriority w:val="39"/>
    <w:rsid w:val="00CC5A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A3A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58F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E58F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E58F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E58F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E58FE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F90A72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D66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6685"/>
  </w:style>
  <w:style w:type="paragraph" w:styleId="Footer">
    <w:name w:val="footer"/>
    <w:basedOn w:val="Normal"/>
    <w:link w:val="FooterChar"/>
    <w:uiPriority w:val="99"/>
    <w:unhideWhenUsed/>
    <w:rsid w:val="003D66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6685"/>
  </w:style>
  <w:style w:type="character" w:customStyle="1" w:styleId="Heading2Char">
    <w:name w:val="Heading 2 Char"/>
    <w:basedOn w:val="DefaultParagraphFont"/>
    <w:link w:val="Heading2"/>
    <w:uiPriority w:val="9"/>
    <w:rsid w:val="00C25EC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7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C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3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F8521-EF30-42ED-B275-3C1335F9A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17956</TotalTime>
  <Pages>1</Pages>
  <Words>6101</Words>
  <Characters>34779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Roodman</dc:creator>
  <cp:keywords/>
  <dc:description/>
  <cp:lastModifiedBy>David Roodman</cp:lastModifiedBy>
  <cp:revision>2298</cp:revision>
  <cp:lastPrinted>2017-11-04T22:34:00Z</cp:lastPrinted>
  <dcterms:created xsi:type="dcterms:W3CDTF">2018-07-19T16:38:00Z</dcterms:created>
  <dcterms:modified xsi:type="dcterms:W3CDTF">2022-07-10T16:26:00Z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quationNumberFormat">
    <vt:lpwstr>EquationNumberOnly</vt:lpwstr>
  </property>
</Properties>
</file>